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48" w:type="dxa"/>
        <w:tblBorders>
          <w:top w:val="nil"/>
          <w:bottom w:val="nil"/>
          <w:insideH w:val="nil"/>
          <w:insideV w:val="nil"/>
        </w:tblBorders>
        <w:tblCellMar>
          <w:left w:w="0" w:type="dxa"/>
          <w:right w:w="0" w:type="dxa"/>
        </w:tblCellMar>
        <w:tblLook w:val="04A0" w:firstRow="1" w:lastRow="0" w:firstColumn="1" w:lastColumn="0" w:noHBand="0" w:noVBand="1"/>
      </w:tblPr>
      <w:tblGrid>
        <w:gridCol w:w="3686"/>
        <w:gridCol w:w="6262"/>
      </w:tblGrid>
      <w:tr w:rsidR="00515CC6" w:rsidRPr="00515CC6" w14:paraId="67C8036B" w14:textId="77777777" w:rsidTr="00D00818">
        <w:tc>
          <w:tcPr>
            <w:tcW w:w="3686" w:type="dxa"/>
            <w:tcBorders>
              <w:top w:val="nil"/>
              <w:left w:val="nil"/>
              <w:bottom w:val="nil"/>
              <w:right w:val="nil"/>
              <w:tl2br w:val="nil"/>
              <w:tr2bl w:val="nil"/>
            </w:tcBorders>
            <w:tcMar>
              <w:top w:w="0" w:type="dxa"/>
              <w:left w:w="108" w:type="dxa"/>
              <w:bottom w:w="0" w:type="dxa"/>
              <w:right w:w="108" w:type="dxa"/>
            </w:tcMar>
          </w:tcPr>
          <w:p w14:paraId="21B3BA21" w14:textId="77777777" w:rsidR="00FD6119" w:rsidRPr="00515CC6" w:rsidRDefault="00FD6119" w:rsidP="00E0112A">
            <w:pPr>
              <w:jc w:val="center"/>
              <w:rPr>
                <w:sz w:val="26"/>
                <w:szCs w:val="28"/>
              </w:rPr>
            </w:pPr>
            <w:r w:rsidRPr="00515CC6">
              <w:rPr>
                <w:b/>
                <w:bCs/>
                <w:sz w:val="26"/>
                <w:szCs w:val="28"/>
              </w:rPr>
              <w:t>HỘI ĐỒNG NHÂN DÂN</w:t>
            </w:r>
          </w:p>
          <w:p w14:paraId="06F83C30" w14:textId="77777777" w:rsidR="00FD6119" w:rsidRPr="00515CC6" w:rsidRDefault="00FD6119" w:rsidP="00E0112A">
            <w:pPr>
              <w:jc w:val="center"/>
              <w:rPr>
                <w:sz w:val="28"/>
                <w:szCs w:val="28"/>
              </w:rPr>
            </w:pPr>
            <w:r w:rsidRPr="00515CC6">
              <w:rPr>
                <w:b/>
                <w:bCs/>
                <w:noProof/>
                <w:sz w:val="26"/>
                <w:szCs w:val="28"/>
                <w:lang w:eastAsia="zh-CN"/>
              </w:rPr>
              <mc:AlternateContent>
                <mc:Choice Requires="wps">
                  <w:drawing>
                    <wp:anchor distT="4294967295" distB="4294967295" distL="114300" distR="114300" simplePos="0" relativeHeight="251661312" behindDoc="0" locked="0" layoutInCell="1" allowOverlap="1" wp14:anchorId="67546207" wp14:editId="02EA3379">
                      <wp:simplePos x="0" y="0"/>
                      <wp:positionH relativeFrom="column">
                        <wp:posOffset>798195</wp:posOffset>
                      </wp:positionH>
                      <wp:positionV relativeFrom="paragraph">
                        <wp:posOffset>238125</wp:posOffset>
                      </wp:positionV>
                      <wp:extent cx="523875" cy="0"/>
                      <wp:effectExtent l="0" t="0" r="9525" b="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3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179A1182" id="_x0000_t32" coordsize="21600,21600" o:spt="32" o:oned="t" path="m,l21600,21600e" filled="f">
                      <v:path arrowok="t" fillok="f" o:connecttype="none"/>
                      <o:lock v:ext="edit" shapetype="t"/>
                    </v:shapetype>
                    <v:shape id="Straight Arrow Connector 7" o:spid="_x0000_s1026" type="#_x0000_t32" style="position:absolute;margin-left:62.85pt;margin-top:18.75pt;width:41.2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"/>
                  </w:pict>
                </mc:Fallback>
              </mc:AlternateContent>
            </w:r>
            <w:r w:rsidRPr="00515CC6">
              <w:rPr>
                <w:b/>
                <w:bCs/>
                <w:sz w:val="26"/>
                <w:szCs w:val="28"/>
              </w:rPr>
              <w:t>TỈNH NGHỆ AN</w:t>
            </w:r>
            <w:r w:rsidRPr="00515CC6">
              <w:rPr>
                <w:b/>
                <w:bCs/>
                <w:sz w:val="28"/>
                <w:szCs w:val="28"/>
              </w:rPr>
              <w:br/>
            </w:r>
          </w:p>
        </w:tc>
        <w:tc>
          <w:tcPr>
            <w:tcW w:w="6262" w:type="dxa"/>
            <w:tcBorders>
              <w:top w:val="nil"/>
              <w:left w:val="nil"/>
              <w:bottom w:val="nil"/>
              <w:right w:val="nil"/>
              <w:tl2br w:val="nil"/>
              <w:tr2bl w:val="nil"/>
            </w:tcBorders>
            <w:tcMar>
              <w:top w:w="0" w:type="dxa"/>
              <w:left w:w="108" w:type="dxa"/>
              <w:bottom w:w="0" w:type="dxa"/>
              <w:right w:w="108" w:type="dxa"/>
            </w:tcMar>
          </w:tcPr>
          <w:p w14:paraId="7C29B9C0" w14:textId="77777777" w:rsidR="00FD6119" w:rsidRPr="00515CC6" w:rsidRDefault="00FD6119" w:rsidP="00E0112A">
            <w:r w:rsidRPr="00515CC6">
              <w:rPr>
                <w:b/>
                <w:bCs/>
                <w:noProof/>
                <w:sz w:val="26"/>
                <w:lang w:eastAsia="zh-CN"/>
              </w:rPr>
              <mc:AlternateContent>
                <mc:Choice Requires="wps">
                  <w:drawing>
                    <wp:anchor distT="4294967295" distB="4294967295" distL="114300" distR="114300" simplePos="0" relativeHeight="251660288" behindDoc="0" locked="0" layoutInCell="1" allowOverlap="1" wp14:anchorId="0C11F3D4" wp14:editId="27C3B873">
                      <wp:simplePos x="0" y="0"/>
                      <wp:positionH relativeFrom="column">
                        <wp:posOffset>706755</wp:posOffset>
                      </wp:positionH>
                      <wp:positionV relativeFrom="paragraph">
                        <wp:posOffset>419099</wp:posOffset>
                      </wp:positionV>
                      <wp:extent cx="2257425" cy="0"/>
                      <wp:effectExtent l="0" t="0" r="9525" b="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4726A848" id="Straight Arrow Connector 6" o:spid="_x0000_s1026" type="#_x0000_t32" style="position:absolute;margin-left:55.65pt;margin-top:33pt;width:177.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"/>
                  </w:pict>
                </mc:Fallback>
              </mc:AlternateContent>
            </w:r>
            <w:r w:rsidRPr="00515CC6">
              <w:rPr>
                <w:b/>
                <w:bCs/>
                <w:sz w:val="26"/>
              </w:rPr>
              <w:t xml:space="preserve">  CỘNG HÒA XÃ HỘI CHỦ NGHĨA VIỆT </w:t>
            </w:r>
            <w:smartTag w:uri="urn:schemas-microsoft-com:office:smarttags" w:element="country-region">
              <w:smartTag w:uri="urn:schemas-microsoft-com:office:smarttags" w:element="place">
                <w:r w:rsidRPr="00515CC6">
                  <w:rPr>
                    <w:b/>
                    <w:bCs/>
                    <w:sz w:val="26"/>
                  </w:rPr>
                  <w:t>NAM</w:t>
                </w:r>
              </w:smartTag>
            </w:smartTag>
            <w:r w:rsidRPr="00515CC6">
              <w:rPr>
                <w:b/>
                <w:bCs/>
                <w:sz w:val="26"/>
              </w:rPr>
              <w:br/>
            </w:r>
            <w:r w:rsidRPr="00515CC6">
              <w:rPr>
                <w:b/>
                <w:bCs/>
                <w:sz w:val="28"/>
              </w:rPr>
              <w:t xml:space="preserve">                Độc lập – Tự do – Hạnh phúc</w:t>
            </w:r>
            <w:r w:rsidRPr="00515CC6">
              <w:rPr>
                <w:b/>
                <w:bCs/>
              </w:rPr>
              <w:br/>
            </w:r>
          </w:p>
        </w:tc>
      </w:tr>
      <w:tr w:rsidR="00515CC6" w:rsidRPr="00515CC6" w14:paraId="54EF296D" w14:textId="77777777" w:rsidTr="00D00818">
        <w:tblPrEx>
          <w:tblBorders>
            <w:top w:val="none" w:sz="0" w:space="0" w:color="auto"/>
            <w:bottom w:val="none" w:sz="0" w:space="0" w:color="auto"/>
            <w:insideH w:val="none" w:sz="0" w:space="0" w:color="auto"/>
            <w:insideV w:val="none" w:sz="0" w:space="0" w:color="auto"/>
          </w:tblBorders>
        </w:tblPrEx>
        <w:tc>
          <w:tcPr>
            <w:tcW w:w="3686" w:type="dxa"/>
            <w:tcBorders>
              <w:top w:val="nil"/>
              <w:left w:val="nil"/>
              <w:bottom w:val="nil"/>
              <w:right w:val="nil"/>
              <w:tl2br w:val="nil"/>
              <w:tr2bl w:val="nil"/>
            </w:tcBorders>
            <w:tcMar>
              <w:top w:w="0" w:type="dxa"/>
              <w:left w:w="108" w:type="dxa"/>
              <w:bottom w:w="0" w:type="dxa"/>
              <w:right w:w="108" w:type="dxa"/>
            </w:tcMar>
          </w:tcPr>
          <w:p w14:paraId="7F3805B2" w14:textId="11EFE771" w:rsidR="00FD6119" w:rsidRPr="00515CC6" w:rsidRDefault="00FD6119" w:rsidP="00E0112A">
            <w:pPr>
              <w:jc w:val="center"/>
              <w:rPr>
                <w:sz w:val="28"/>
                <w:szCs w:val="28"/>
              </w:rPr>
            </w:pPr>
            <w:r w:rsidRPr="00515CC6">
              <w:rPr>
                <w:sz w:val="28"/>
                <w:szCs w:val="28"/>
              </w:rPr>
              <w:t>Số:      /202</w:t>
            </w:r>
            <w:r w:rsidR="00534EE9">
              <w:rPr>
                <w:sz w:val="28"/>
                <w:szCs w:val="28"/>
              </w:rPr>
              <w:t>6</w:t>
            </w:r>
            <w:r w:rsidRPr="00515CC6">
              <w:rPr>
                <w:sz w:val="28"/>
                <w:szCs w:val="28"/>
              </w:rPr>
              <w:t>/NQ-HĐND</w:t>
            </w:r>
          </w:p>
        </w:tc>
        <w:tc>
          <w:tcPr>
            <w:tcW w:w="6262" w:type="dxa"/>
            <w:tcBorders>
              <w:top w:val="nil"/>
              <w:left w:val="nil"/>
              <w:bottom w:val="nil"/>
              <w:right w:val="nil"/>
              <w:tl2br w:val="nil"/>
              <w:tr2bl w:val="nil"/>
            </w:tcBorders>
            <w:tcMar>
              <w:top w:w="0" w:type="dxa"/>
              <w:left w:w="108" w:type="dxa"/>
              <w:bottom w:w="0" w:type="dxa"/>
              <w:right w:w="108" w:type="dxa"/>
            </w:tcMar>
          </w:tcPr>
          <w:p w14:paraId="233F7819" w14:textId="7A27202E" w:rsidR="00FD6119" w:rsidRPr="00515CC6" w:rsidRDefault="00FD6119" w:rsidP="00E0112A">
            <w:pPr>
              <w:jc w:val="center"/>
            </w:pPr>
            <w:r w:rsidRPr="00515CC6">
              <w:rPr>
                <w:i/>
                <w:iCs/>
                <w:sz w:val="28"/>
              </w:rPr>
              <w:t>Nghệ An, ngày       tháng     năm 202</w:t>
            </w:r>
            <w:r w:rsidR="00534EE9">
              <w:rPr>
                <w:i/>
                <w:iCs/>
                <w:sz w:val="28"/>
              </w:rPr>
              <w:t>6</w:t>
            </w:r>
          </w:p>
        </w:tc>
      </w:tr>
    </w:tbl>
    <w:p w14:paraId="76152C56" w14:textId="77777777" w:rsidR="00FD6119" w:rsidRPr="00515CC6" w:rsidRDefault="00FD6119" w:rsidP="00FD6119">
      <w:pPr>
        <w:spacing w:after="120"/>
      </w:pPr>
      <w:r w:rsidRPr="00515CC6">
        <w:rPr>
          <w:noProof/>
          <w:lang w:eastAsia="zh-CN"/>
        </w:rPr>
        <mc:AlternateContent>
          <mc:Choice Requires="wps">
            <w:drawing>
              <wp:anchor distT="0" distB="0" distL="114300" distR="114300" simplePos="0" relativeHeight="251662336" behindDoc="0" locked="0" layoutInCell="1" allowOverlap="1" wp14:anchorId="1A87E29B" wp14:editId="32D40B2C">
                <wp:simplePos x="0" y="0"/>
                <wp:positionH relativeFrom="margin">
                  <wp:posOffset>632659</wp:posOffset>
                </wp:positionH>
                <wp:positionV relativeFrom="paragraph">
                  <wp:posOffset>60733</wp:posOffset>
                </wp:positionV>
                <wp:extent cx="893786" cy="286603"/>
                <wp:effectExtent l="0" t="0" r="20955" b="1841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3786" cy="286603"/>
                        </a:xfrm>
                        <a:prstGeom prst="rect">
                          <a:avLst/>
                        </a:prstGeom>
                        <a:solidFill>
                          <a:srgbClr val="FFFFFF"/>
                        </a:solidFill>
                        <a:ln w="9525">
                          <a:solidFill>
                            <a:srgbClr val="000000"/>
                          </a:solidFill>
                          <a:miter lim="800000"/>
                          <a:headEnd/>
                          <a:tailEnd/>
                        </a:ln>
                      </wps:spPr>
                      <wps:txbx>
                        <w:txbxContent>
                          <w:p w14:paraId="34122749" w14:textId="181CF835" w:rsidR="00FD6119" w:rsidRPr="00C358A1" w:rsidRDefault="00B724C4" w:rsidP="00FD6119">
                            <w:pPr>
                              <w:jc w:val="center"/>
                            </w:pPr>
                            <w:r w:rsidRPr="00C358A1">
                              <w:t>DỰ THẢO</w:t>
                            </w:r>
                            <w:r w:rsidR="00F03CB7" w:rsidRPr="00C358A1">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A87E29B" id="Rectangle 5" o:spid="_x0000_s1026" style="position:absolute;margin-left:49.8pt;margin-top:4.8pt;width:70.4pt;height:22.5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">
                <v:textbox>
                  <w:txbxContent>
                    <w:p w14:paraId="34122749" w14:textId="181CF835" w:rsidR="00FD6119" w:rsidRPr="00C358A1" w:rsidRDefault="00B724C4" w:rsidP="00FD6119">
                      <w:pPr>
                        <w:jc w:val="center"/>
                      </w:pPr>
                      <w:r w:rsidRPr="00C358A1">
                        <w:t>DỰ THẢO</w:t>
                      </w:r>
                      <w:r w:rsidR="00F03CB7" w:rsidRPr="00C358A1">
                        <w:t xml:space="preserve"> </w:t>
                      </w:r>
                    </w:p>
                  </w:txbxContent>
                </v:textbox>
                <w10:wrap anchorx="margin"/>
              </v:rect>
            </w:pict>
          </mc:Fallback>
        </mc:AlternateContent>
      </w:r>
      <w:r w:rsidRPr="00515CC6">
        <w:t> </w:t>
      </w:r>
    </w:p>
    <w:p w14:paraId="29D0F003" w14:textId="77777777" w:rsidR="00450AD9" w:rsidRPr="00515CC6" w:rsidRDefault="00450AD9" w:rsidP="00B724C4">
      <w:pPr>
        <w:rPr>
          <w:b/>
          <w:bCs/>
          <w:sz w:val="28"/>
        </w:rPr>
      </w:pPr>
    </w:p>
    <w:p w14:paraId="75C63C01" w14:textId="4517CB56" w:rsidR="00FD6119" w:rsidRPr="00515CC6" w:rsidRDefault="00FD6119" w:rsidP="0040105C">
      <w:pPr>
        <w:spacing w:line="360" w:lineRule="atLeast"/>
        <w:jc w:val="center"/>
        <w:rPr>
          <w:b/>
          <w:sz w:val="28"/>
        </w:rPr>
      </w:pPr>
      <w:r w:rsidRPr="00515CC6">
        <w:rPr>
          <w:b/>
          <w:bCs/>
          <w:sz w:val="28"/>
        </w:rPr>
        <w:t>NGHỊ QUYẾT</w:t>
      </w:r>
    </w:p>
    <w:p w14:paraId="14D83EA4" w14:textId="77777777" w:rsidR="00FF3E05" w:rsidRDefault="00E528C9" w:rsidP="00654D1B">
      <w:pPr>
        <w:spacing w:line="360" w:lineRule="atLeast"/>
        <w:jc w:val="center"/>
        <w:rPr>
          <w:b/>
          <w:sz w:val="28"/>
        </w:rPr>
      </w:pPr>
      <w:r>
        <w:rPr>
          <w:b/>
          <w:sz w:val="28"/>
        </w:rPr>
        <w:t>Về</w:t>
      </w:r>
      <w:r w:rsidR="00F94DB9" w:rsidRPr="00515CC6">
        <w:rPr>
          <w:b/>
          <w:sz w:val="28"/>
        </w:rPr>
        <w:t xml:space="preserve"> hỗ trợ </w:t>
      </w:r>
      <w:r w:rsidR="00457B27" w:rsidRPr="00515CC6">
        <w:rPr>
          <w:b/>
          <w:sz w:val="28"/>
        </w:rPr>
        <w:t>kinh phí</w:t>
      </w:r>
      <w:r w:rsidR="00F94DB9" w:rsidRPr="00515CC6">
        <w:rPr>
          <w:b/>
          <w:sz w:val="28"/>
        </w:rPr>
        <w:t xml:space="preserve"> cho công tác thi hành án dân sự, </w:t>
      </w:r>
      <w:r w:rsidR="00FF3E05">
        <w:rPr>
          <w:b/>
          <w:sz w:val="28"/>
        </w:rPr>
        <w:t xml:space="preserve">thi hành án </w:t>
      </w:r>
    </w:p>
    <w:p w14:paraId="7975D6BB" w14:textId="46E7D705" w:rsidR="00FD6119" w:rsidRPr="00515CC6" w:rsidRDefault="00F94DB9" w:rsidP="00654D1B">
      <w:pPr>
        <w:spacing w:line="360" w:lineRule="atLeast"/>
        <w:jc w:val="center"/>
        <w:rPr>
          <w:b/>
          <w:sz w:val="28"/>
        </w:rPr>
      </w:pPr>
      <w:r w:rsidRPr="00515CC6">
        <w:rPr>
          <w:b/>
          <w:sz w:val="28"/>
        </w:rPr>
        <w:t>hành chính</w:t>
      </w:r>
      <w:r w:rsidR="00654D1B">
        <w:rPr>
          <w:b/>
          <w:sz w:val="28"/>
        </w:rPr>
        <w:t xml:space="preserve"> </w:t>
      </w:r>
      <w:r w:rsidRPr="00515CC6">
        <w:rPr>
          <w:b/>
          <w:sz w:val="28"/>
        </w:rPr>
        <w:t>trên địa bàn tỉnh Nghệ An</w:t>
      </w:r>
    </w:p>
    <w:p w14:paraId="38BBD00D" w14:textId="77777777" w:rsidR="00FD6119" w:rsidRPr="00515CC6" w:rsidRDefault="00FD6119" w:rsidP="00FD6119">
      <w:pPr>
        <w:spacing w:after="120"/>
        <w:jc w:val="center"/>
        <w:rPr>
          <w:b/>
          <w:bCs/>
        </w:rPr>
      </w:pPr>
      <w:r w:rsidRPr="00515CC6">
        <w:rPr>
          <w:b/>
          <w:bCs/>
          <w:noProof/>
          <w:lang w:eastAsia="zh-CN"/>
        </w:rPr>
        <mc:AlternateContent>
          <mc:Choice Requires="wps">
            <w:drawing>
              <wp:anchor distT="4294967295" distB="4294967295" distL="114300" distR="114300" simplePos="0" relativeHeight="251659264" behindDoc="0" locked="0" layoutInCell="1" allowOverlap="1" wp14:anchorId="116EF601" wp14:editId="68E041E1">
                <wp:simplePos x="0" y="0"/>
                <wp:positionH relativeFrom="column">
                  <wp:posOffset>2143125</wp:posOffset>
                </wp:positionH>
                <wp:positionV relativeFrom="paragraph">
                  <wp:posOffset>36829</wp:posOffset>
                </wp:positionV>
                <wp:extent cx="16002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5B071FD2"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8.75pt,2.9pt" to="294.7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"/>
            </w:pict>
          </mc:Fallback>
        </mc:AlternateContent>
      </w:r>
    </w:p>
    <w:p w14:paraId="18294FFA" w14:textId="77777777" w:rsidR="00FD6119" w:rsidRPr="00515CC6" w:rsidRDefault="00FD6119" w:rsidP="00FD6119">
      <w:pPr>
        <w:jc w:val="center"/>
        <w:rPr>
          <w:b/>
          <w:bCs/>
          <w:sz w:val="12"/>
        </w:rPr>
      </w:pPr>
    </w:p>
    <w:p w14:paraId="0F9EBE23" w14:textId="77777777" w:rsidR="00654D1B" w:rsidRPr="00654D1B" w:rsidRDefault="00654D1B" w:rsidP="00B701E3">
      <w:pPr>
        <w:spacing w:before="120" w:after="120" w:line="276" w:lineRule="auto"/>
        <w:ind w:firstLine="709"/>
        <w:jc w:val="both"/>
        <w:rPr>
          <w:i/>
          <w:sz w:val="28"/>
          <w:szCs w:val="28"/>
        </w:rPr>
      </w:pPr>
      <w:r w:rsidRPr="00654D1B">
        <w:rPr>
          <w:i/>
          <w:sz w:val="28"/>
          <w:szCs w:val="28"/>
        </w:rPr>
        <w:t>Căn cứ Luật Tổ chức chính quyền địa phương số 72/2025/QH15;</w:t>
      </w:r>
    </w:p>
    <w:p w14:paraId="57F0FAE3" w14:textId="77777777" w:rsidR="00654D1B" w:rsidRPr="00654D1B" w:rsidRDefault="00654D1B" w:rsidP="00B701E3">
      <w:pPr>
        <w:spacing w:before="120" w:after="120" w:line="276" w:lineRule="auto"/>
        <w:ind w:firstLine="709"/>
        <w:jc w:val="both"/>
        <w:rPr>
          <w:i/>
          <w:sz w:val="28"/>
          <w:szCs w:val="28"/>
        </w:rPr>
      </w:pPr>
      <w:r w:rsidRPr="00654D1B">
        <w:rPr>
          <w:i/>
          <w:sz w:val="28"/>
          <w:szCs w:val="28"/>
        </w:rPr>
        <w:t>Căn cứ Luật Ban hành văn bản quy phạm pháp luật số 64/2025/QH15 được sửa đổi, bổ sung bởi Luật số 87/2025/QH15;</w:t>
      </w:r>
    </w:p>
    <w:p w14:paraId="52D5BCD1" w14:textId="77777777" w:rsidR="00654D1B" w:rsidRDefault="00654D1B" w:rsidP="00B701E3">
      <w:pPr>
        <w:spacing w:before="120" w:after="120" w:line="276" w:lineRule="auto"/>
        <w:ind w:firstLine="709"/>
        <w:jc w:val="both"/>
        <w:rPr>
          <w:i/>
          <w:sz w:val="28"/>
          <w:szCs w:val="28"/>
        </w:rPr>
      </w:pPr>
      <w:r w:rsidRPr="00654D1B">
        <w:rPr>
          <w:i/>
          <w:sz w:val="28"/>
          <w:szCs w:val="28"/>
        </w:rPr>
        <w:t>Căn cứ Luật Ngân sách nhà nước số 89/2025/QH15;</w:t>
      </w:r>
    </w:p>
    <w:p w14:paraId="615EBAA9" w14:textId="414C6B8C" w:rsidR="00BC1717" w:rsidRPr="00BC1717" w:rsidRDefault="00BC1717" w:rsidP="00B701E3">
      <w:pPr>
        <w:spacing w:before="120" w:after="120" w:line="276" w:lineRule="auto"/>
        <w:ind w:firstLine="709"/>
        <w:jc w:val="both"/>
        <w:rPr>
          <w:bCs/>
          <w:i/>
          <w:iCs/>
          <w:sz w:val="28"/>
          <w:szCs w:val="28"/>
        </w:rPr>
      </w:pPr>
      <w:r w:rsidRPr="002876BC">
        <w:rPr>
          <w:i/>
          <w:sz w:val="28"/>
          <w:szCs w:val="28"/>
        </w:rPr>
        <w:t xml:space="preserve">Căn cứ Luật Thi hành án dân sự số </w:t>
      </w:r>
      <w:r w:rsidR="00BF260A">
        <w:rPr>
          <w:i/>
          <w:sz w:val="28"/>
          <w:szCs w:val="28"/>
        </w:rPr>
        <w:t>106</w:t>
      </w:r>
      <w:r w:rsidR="002876BC" w:rsidRPr="002876BC">
        <w:rPr>
          <w:i/>
          <w:sz w:val="28"/>
          <w:szCs w:val="28"/>
        </w:rPr>
        <w:t>/2025/QH15</w:t>
      </w:r>
      <w:r w:rsidRPr="002876BC">
        <w:rPr>
          <w:i/>
          <w:sz w:val="28"/>
          <w:szCs w:val="28"/>
        </w:rPr>
        <w:t>;</w:t>
      </w:r>
      <w:r w:rsidRPr="00BC1717">
        <w:rPr>
          <w:bCs/>
          <w:i/>
          <w:iCs/>
          <w:sz w:val="28"/>
          <w:szCs w:val="28"/>
          <w:lang w:val="vi-VN"/>
        </w:rPr>
        <w:t xml:space="preserve"> </w:t>
      </w:r>
    </w:p>
    <w:p w14:paraId="6CB97C68" w14:textId="5A12A6D2" w:rsidR="00654D1B" w:rsidRPr="00654D1B" w:rsidRDefault="00654D1B" w:rsidP="00B701E3">
      <w:pPr>
        <w:spacing w:before="120" w:after="120" w:line="276" w:lineRule="auto"/>
        <w:ind w:firstLine="709"/>
        <w:jc w:val="both"/>
        <w:rPr>
          <w:bCs/>
          <w:i/>
          <w:sz w:val="28"/>
          <w:szCs w:val="28"/>
        </w:rPr>
      </w:pPr>
      <w:r w:rsidRPr="00654D1B">
        <w:rPr>
          <w:bCs/>
          <w:i/>
          <w:iCs/>
          <w:sz w:val="28"/>
          <w:szCs w:val="28"/>
          <w:lang w:val="vi-VN"/>
        </w:rPr>
        <w:t xml:space="preserve">Căn cứ Nghị định số </w:t>
      </w:r>
      <w:r w:rsidRPr="00654D1B">
        <w:rPr>
          <w:bCs/>
          <w:i/>
          <w:iCs/>
          <w:sz w:val="28"/>
          <w:szCs w:val="28"/>
        </w:rPr>
        <w:t>73</w:t>
      </w:r>
      <w:r w:rsidRPr="00654D1B">
        <w:rPr>
          <w:bCs/>
          <w:i/>
          <w:iCs/>
          <w:sz w:val="28"/>
          <w:szCs w:val="28"/>
          <w:lang w:val="vi-VN"/>
        </w:rPr>
        <w:t>/20</w:t>
      </w:r>
      <w:r w:rsidRPr="00654D1B">
        <w:rPr>
          <w:bCs/>
          <w:i/>
          <w:iCs/>
          <w:sz w:val="28"/>
          <w:szCs w:val="28"/>
        </w:rPr>
        <w:t>2</w:t>
      </w:r>
      <w:r w:rsidRPr="00654D1B">
        <w:rPr>
          <w:bCs/>
          <w:i/>
          <w:iCs/>
          <w:sz w:val="28"/>
          <w:szCs w:val="28"/>
          <w:lang w:val="vi-VN"/>
        </w:rPr>
        <w:t xml:space="preserve">6/NĐ-CP ngày </w:t>
      </w:r>
      <w:r w:rsidRPr="00654D1B">
        <w:rPr>
          <w:bCs/>
          <w:i/>
          <w:iCs/>
          <w:sz w:val="28"/>
          <w:szCs w:val="28"/>
        </w:rPr>
        <w:t>10</w:t>
      </w:r>
      <w:r w:rsidR="00B701E3">
        <w:rPr>
          <w:bCs/>
          <w:i/>
          <w:iCs/>
          <w:sz w:val="28"/>
          <w:szCs w:val="28"/>
        </w:rPr>
        <w:t>/</w:t>
      </w:r>
      <w:r w:rsidRPr="00654D1B">
        <w:rPr>
          <w:bCs/>
          <w:i/>
          <w:iCs/>
          <w:sz w:val="28"/>
          <w:szCs w:val="28"/>
        </w:rPr>
        <w:t>3</w:t>
      </w:r>
      <w:r w:rsidR="00B701E3">
        <w:rPr>
          <w:bCs/>
          <w:i/>
          <w:iCs/>
          <w:sz w:val="28"/>
          <w:szCs w:val="28"/>
        </w:rPr>
        <w:t>/</w:t>
      </w:r>
      <w:r w:rsidRPr="00654D1B">
        <w:rPr>
          <w:bCs/>
          <w:i/>
          <w:iCs/>
          <w:sz w:val="28"/>
          <w:szCs w:val="28"/>
          <w:lang w:val="vi-VN"/>
        </w:rPr>
        <w:t>20</w:t>
      </w:r>
      <w:r w:rsidRPr="00654D1B">
        <w:rPr>
          <w:bCs/>
          <w:i/>
          <w:iCs/>
          <w:sz w:val="28"/>
          <w:szCs w:val="28"/>
        </w:rPr>
        <w:t>2</w:t>
      </w:r>
      <w:r w:rsidRPr="00654D1B">
        <w:rPr>
          <w:bCs/>
          <w:i/>
          <w:iCs/>
          <w:sz w:val="28"/>
          <w:szCs w:val="28"/>
          <w:lang w:val="vi-VN"/>
        </w:rPr>
        <w:t xml:space="preserve">6 của Chính phủ </w:t>
      </w:r>
      <w:r w:rsidRPr="00654D1B">
        <w:rPr>
          <w:bCs/>
          <w:i/>
          <w:iCs/>
          <w:sz w:val="28"/>
          <w:szCs w:val="28"/>
        </w:rPr>
        <w:t xml:space="preserve">quy định chi tiết và </w:t>
      </w:r>
      <w:r w:rsidRPr="00654D1B">
        <w:rPr>
          <w:bCs/>
          <w:i/>
          <w:iCs/>
          <w:sz w:val="28"/>
          <w:szCs w:val="28"/>
          <w:lang w:val="vi-VN"/>
        </w:rPr>
        <w:t xml:space="preserve">hướng dẫn </w:t>
      </w:r>
      <w:r w:rsidRPr="00654D1B">
        <w:rPr>
          <w:bCs/>
          <w:i/>
          <w:iCs/>
          <w:sz w:val="28"/>
          <w:szCs w:val="28"/>
        </w:rPr>
        <w:t xml:space="preserve">thi hành </w:t>
      </w:r>
      <w:r w:rsidRPr="00654D1B">
        <w:rPr>
          <w:bCs/>
          <w:i/>
          <w:iCs/>
          <w:sz w:val="28"/>
          <w:szCs w:val="28"/>
          <w:lang w:val="vi-VN"/>
        </w:rPr>
        <w:t>một số điều của Luật Ngân sách Nhà nước;</w:t>
      </w:r>
    </w:p>
    <w:p w14:paraId="0E651F01" w14:textId="3268CDFA" w:rsidR="00654D1B" w:rsidRPr="00654D1B" w:rsidRDefault="00654D1B" w:rsidP="00B701E3">
      <w:pPr>
        <w:spacing w:before="120" w:line="276" w:lineRule="auto"/>
        <w:ind w:firstLine="567"/>
        <w:jc w:val="both"/>
        <w:rPr>
          <w:i/>
          <w:iCs/>
          <w:color w:val="000000"/>
          <w:sz w:val="28"/>
          <w:szCs w:val="28"/>
        </w:rPr>
      </w:pPr>
      <w:r w:rsidRPr="00654D1B">
        <w:rPr>
          <w:i/>
          <w:iCs/>
          <w:color w:val="000000"/>
          <w:sz w:val="28"/>
          <w:szCs w:val="28"/>
        </w:rPr>
        <w:t>Căn cứ Nghị định số 78/2025/NĐ-CP ngày 01</w:t>
      </w:r>
      <w:r w:rsidR="00B701E3">
        <w:rPr>
          <w:i/>
          <w:iCs/>
          <w:color w:val="000000"/>
          <w:sz w:val="28"/>
          <w:szCs w:val="28"/>
        </w:rPr>
        <w:t>/</w:t>
      </w:r>
      <w:r w:rsidRPr="00654D1B">
        <w:rPr>
          <w:i/>
          <w:iCs/>
          <w:color w:val="000000"/>
          <w:sz w:val="28"/>
          <w:szCs w:val="28"/>
        </w:rPr>
        <w:t>4</w:t>
      </w:r>
      <w:r w:rsidR="00B701E3">
        <w:rPr>
          <w:i/>
          <w:iCs/>
          <w:color w:val="000000"/>
          <w:sz w:val="28"/>
          <w:szCs w:val="28"/>
        </w:rPr>
        <w:t>/</w:t>
      </w:r>
      <w:r w:rsidRPr="00654D1B">
        <w:rPr>
          <w:i/>
          <w:iCs/>
          <w:color w:val="000000"/>
          <w:sz w:val="28"/>
          <w:szCs w:val="28"/>
        </w:rPr>
        <w:t xml:space="preserve">2025 của Chính phủ </w:t>
      </w:r>
      <w:r w:rsidR="00FF3E05">
        <w:rPr>
          <w:i/>
          <w:iCs/>
          <w:color w:val="000000"/>
          <w:sz w:val="28"/>
          <w:szCs w:val="28"/>
        </w:rPr>
        <w:t>q</w:t>
      </w:r>
      <w:r w:rsidRPr="00654D1B">
        <w:rPr>
          <w:i/>
          <w:iCs/>
          <w:color w:val="000000"/>
          <w:sz w:val="28"/>
          <w:szCs w:val="28"/>
        </w:rPr>
        <w:t>uy định chi tiết một số điều và biện pháp để tổ chức, hướng dẫn thi hành Luật Ban hành văn bản quy phạm pháp luật; Nghị định số 187/2025/NĐ-CP ngày 01</w:t>
      </w:r>
      <w:r w:rsidR="00B701E3">
        <w:rPr>
          <w:i/>
          <w:iCs/>
          <w:color w:val="000000"/>
          <w:sz w:val="28"/>
          <w:szCs w:val="28"/>
        </w:rPr>
        <w:t>/</w:t>
      </w:r>
      <w:r w:rsidRPr="00654D1B">
        <w:rPr>
          <w:i/>
          <w:iCs/>
          <w:color w:val="000000"/>
          <w:sz w:val="28"/>
          <w:szCs w:val="28"/>
        </w:rPr>
        <w:t>7</w:t>
      </w:r>
      <w:r w:rsidR="00B701E3">
        <w:rPr>
          <w:i/>
          <w:iCs/>
          <w:color w:val="000000"/>
          <w:sz w:val="28"/>
          <w:szCs w:val="28"/>
        </w:rPr>
        <w:t>/</w:t>
      </w:r>
      <w:r w:rsidRPr="00654D1B">
        <w:rPr>
          <w:i/>
          <w:iCs/>
          <w:color w:val="000000"/>
          <w:sz w:val="28"/>
          <w:szCs w:val="28"/>
        </w:rPr>
        <w:t>2025 của Chính phủ sửa đổi, bổ sung một số điều của Nghị định số 78/2025/NĐ-CP và Nghị định số 79/2025/NĐ-CP ngày 01</w:t>
      </w:r>
      <w:r w:rsidR="00B701E3">
        <w:rPr>
          <w:i/>
          <w:iCs/>
          <w:color w:val="000000"/>
          <w:sz w:val="28"/>
          <w:szCs w:val="28"/>
        </w:rPr>
        <w:t>/</w:t>
      </w:r>
      <w:r w:rsidRPr="00654D1B">
        <w:rPr>
          <w:i/>
          <w:iCs/>
          <w:color w:val="000000"/>
          <w:sz w:val="28"/>
          <w:szCs w:val="28"/>
        </w:rPr>
        <w:t>4</w:t>
      </w:r>
      <w:r w:rsidR="00B701E3">
        <w:rPr>
          <w:i/>
          <w:iCs/>
          <w:color w:val="000000"/>
          <w:sz w:val="28"/>
          <w:szCs w:val="28"/>
        </w:rPr>
        <w:t>/</w:t>
      </w:r>
      <w:r w:rsidRPr="00654D1B">
        <w:rPr>
          <w:i/>
          <w:iCs/>
          <w:color w:val="000000"/>
          <w:sz w:val="28"/>
          <w:szCs w:val="28"/>
        </w:rPr>
        <w:t>2025 của Chính phủ về kiểm tra, rà soát, hệ thống hóa và xử lý văn bản quy phạm pháp luật;</w:t>
      </w:r>
    </w:p>
    <w:p w14:paraId="58659A22" w14:textId="449B3739" w:rsidR="00E528C9" w:rsidRDefault="00654D1B" w:rsidP="00B701E3">
      <w:pPr>
        <w:spacing w:before="120" w:after="120" w:line="276" w:lineRule="auto"/>
        <w:ind w:firstLine="709"/>
        <w:jc w:val="both"/>
        <w:rPr>
          <w:i/>
          <w:iCs/>
          <w:sz w:val="28"/>
          <w:szCs w:val="28"/>
        </w:rPr>
      </w:pPr>
      <w:r w:rsidRPr="00654D1B">
        <w:rPr>
          <w:i/>
          <w:iCs/>
          <w:color w:val="000000"/>
          <w:sz w:val="28"/>
          <w:szCs w:val="28"/>
        </w:rPr>
        <w:t>Xét Tờ trình số        /TTr-UBND ngày      tháng     năm 2026 của Ủy ban nhân dân tỉnh</w:t>
      </w:r>
      <w:r w:rsidR="00E528C9">
        <w:rPr>
          <w:i/>
          <w:iCs/>
          <w:color w:val="000000"/>
          <w:sz w:val="28"/>
          <w:szCs w:val="28"/>
        </w:rPr>
        <w:t xml:space="preserve">; </w:t>
      </w:r>
      <w:r w:rsidR="00E528C9">
        <w:rPr>
          <w:i/>
          <w:iCs/>
          <w:sz w:val="28"/>
          <w:szCs w:val="28"/>
          <w:lang w:val="vi-VN"/>
        </w:rPr>
        <w:t xml:space="preserve">Báo cáo thẩm tra của Ban </w:t>
      </w:r>
      <w:r w:rsidR="00FF3E05">
        <w:rPr>
          <w:i/>
          <w:iCs/>
          <w:sz w:val="28"/>
          <w:szCs w:val="28"/>
        </w:rPr>
        <w:t>P</w:t>
      </w:r>
      <w:r w:rsidR="00E528C9">
        <w:rPr>
          <w:i/>
          <w:iCs/>
          <w:sz w:val="28"/>
          <w:szCs w:val="28"/>
        </w:rPr>
        <w:t>háp chế Hội đồng nhân dân tỉnh;</w:t>
      </w:r>
      <w:r w:rsidR="00E528C9">
        <w:rPr>
          <w:i/>
          <w:iCs/>
          <w:sz w:val="28"/>
          <w:szCs w:val="28"/>
          <w:lang w:val="vi-VN"/>
        </w:rPr>
        <w:t xml:space="preserve"> ý kiến thảo luận của đại biểu Hội đồng nhân dân </w:t>
      </w:r>
      <w:r w:rsidR="00FF3E05">
        <w:rPr>
          <w:i/>
          <w:iCs/>
          <w:sz w:val="28"/>
          <w:szCs w:val="28"/>
        </w:rPr>
        <w:t xml:space="preserve">tỉnh </w:t>
      </w:r>
      <w:r w:rsidR="00E528C9">
        <w:rPr>
          <w:i/>
          <w:iCs/>
          <w:sz w:val="28"/>
          <w:szCs w:val="28"/>
          <w:lang w:val="vi-VN"/>
        </w:rPr>
        <w:t>tại kỳ họp</w:t>
      </w:r>
      <w:r w:rsidR="00E528C9">
        <w:rPr>
          <w:i/>
          <w:iCs/>
          <w:sz w:val="28"/>
          <w:szCs w:val="28"/>
        </w:rPr>
        <w:t>;</w:t>
      </w:r>
    </w:p>
    <w:p w14:paraId="02375B4A" w14:textId="77BBA8E7" w:rsidR="00A81BF9" w:rsidRPr="00E528C9" w:rsidRDefault="00A81BF9" w:rsidP="00B701E3">
      <w:pPr>
        <w:spacing w:before="120" w:after="120" w:line="276" w:lineRule="auto"/>
        <w:ind w:firstLine="709"/>
        <w:jc w:val="both"/>
        <w:rPr>
          <w:i/>
          <w:iCs/>
          <w:sz w:val="28"/>
          <w:szCs w:val="28"/>
        </w:rPr>
      </w:pPr>
      <w:r>
        <w:rPr>
          <w:i/>
          <w:iCs/>
          <w:sz w:val="28"/>
          <w:szCs w:val="28"/>
        </w:rPr>
        <w:t>Hội đồng nhân dân tỉnh ban hành Nghị quyết về hỗ trợ kinh phí cho công tác thi hành án dân sự, thi hành án hành chính trên địa bàn tỉnh Nghệ An.</w:t>
      </w:r>
    </w:p>
    <w:p w14:paraId="0F6CE274" w14:textId="7C8C2DBB" w:rsidR="00960277" w:rsidRDefault="0005391F" w:rsidP="00B701E3">
      <w:pPr>
        <w:spacing w:before="120" w:after="120" w:line="276" w:lineRule="auto"/>
        <w:ind w:firstLine="720"/>
        <w:jc w:val="both"/>
        <w:rPr>
          <w:b/>
          <w:bCs/>
          <w:sz w:val="28"/>
          <w:szCs w:val="28"/>
        </w:rPr>
      </w:pPr>
      <w:r w:rsidRPr="00515CC6">
        <w:rPr>
          <w:b/>
          <w:bCs/>
          <w:sz w:val="28"/>
          <w:szCs w:val="28"/>
        </w:rPr>
        <w:t xml:space="preserve">Điều 1. </w:t>
      </w:r>
      <w:r w:rsidR="00A81BF9">
        <w:rPr>
          <w:b/>
          <w:bCs/>
          <w:sz w:val="28"/>
          <w:szCs w:val="28"/>
        </w:rPr>
        <w:t>Phạm vi điều chỉnh và đối tượng áp dụng</w:t>
      </w:r>
    </w:p>
    <w:p w14:paraId="6A287341" w14:textId="789D4B14" w:rsidR="00A81BF9" w:rsidRPr="00AC28CF" w:rsidRDefault="00AC28CF" w:rsidP="00B701E3">
      <w:pPr>
        <w:spacing w:before="120" w:after="120" w:line="276" w:lineRule="auto"/>
        <w:ind w:firstLine="697"/>
        <w:jc w:val="both"/>
        <w:rPr>
          <w:iCs/>
          <w:sz w:val="28"/>
        </w:rPr>
      </w:pPr>
      <w:r>
        <w:rPr>
          <w:iCs/>
          <w:sz w:val="28"/>
        </w:rPr>
        <w:t xml:space="preserve">1. </w:t>
      </w:r>
      <w:r w:rsidR="00A81BF9" w:rsidRPr="00AC28CF">
        <w:rPr>
          <w:iCs/>
          <w:sz w:val="28"/>
        </w:rPr>
        <w:t>Phạm vi điều chỉnh</w:t>
      </w:r>
      <w:r w:rsidR="001C3677">
        <w:rPr>
          <w:iCs/>
          <w:sz w:val="28"/>
        </w:rPr>
        <w:t xml:space="preserve">: Nghị quyết này quy định về việc hỗ trợ kinh phí cho công tác thi hành án dân sự, </w:t>
      </w:r>
      <w:r w:rsidR="00FF3E05">
        <w:rPr>
          <w:iCs/>
          <w:sz w:val="28"/>
        </w:rPr>
        <w:t xml:space="preserve">thi hành án </w:t>
      </w:r>
      <w:r w:rsidR="001C3677">
        <w:rPr>
          <w:iCs/>
          <w:sz w:val="28"/>
        </w:rPr>
        <w:t>hành chính trên địa bàn tỉnh Nghệ An.</w:t>
      </w:r>
    </w:p>
    <w:p w14:paraId="7FB9405B" w14:textId="235FDB88" w:rsidR="005174A5" w:rsidRPr="00AC28CF" w:rsidRDefault="00AC28CF" w:rsidP="00B701E3">
      <w:pPr>
        <w:spacing w:before="120" w:after="120" w:line="276" w:lineRule="auto"/>
        <w:jc w:val="both"/>
        <w:rPr>
          <w:iCs/>
          <w:sz w:val="28"/>
        </w:rPr>
      </w:pPr>
      <w:r>
        <w:rPr>
          <w:iCs/>
          <w:sz w:val="28"/>
        </w:rPr>
        <w:tab/>
        <w:t>2. Đối tượng áp dụng</w:t>
      </w:r>
      <w:r w:rsidR="001C3677">
        <w:rPr>
          <w:iCs/>
          <w:sz w:val="28"/>
        </w:rPr>
        <w:t>: Thi hành án dân sự tỉnh Nghệ An</w:t>
      </w:r>
      <w:r w:rsidR="001E5116">
        <w:rPr>
          <w:iCs/>
          <w:sz w:val="28"/>
        </w:rPr>
        <w:t>.</w:t>
      </w:r>
    </w:p>
    <w:p w14:paraId="75629B6B" w14:textId="70D9D6B6" w:rsidR="001C3677" w:rsidRDefault="00EC6345" w:rsidP="00B701E3">
      <w:pPr>
        <w:tabs>
          <w:tab w:val="left" w:pos="709"/>
        </w:tabs>
        <w:spacing w:before="120" w:after="120" w:line="276" w:lineRule="auto"/>
        <w:ind w:firstLine="697"/>
        <w:jc w:val="both"/>
        <w:rPr>
          <w:b/>
          <w:bCs/>
          <w:sz w:val="28"/>
          <w:szCs w:val="28"/>
        </w:rPr>
      </w:pPr>
      <w:r w:rsidRPr="00515CC6">
        <w:rPr>
          <w:b/>
          <w:bCs/>
          <w:sz w:val="28"/>
          <w:szCs w:val="28"/>
          <w:lang w:val="vi-VN"/>
        </w:rPr>
        <w:t xml:space="preserve">Điều </w:t>
      </w:r>
      <w:r w:rsidRPr="00515CC6">
        <w:rPr>
          <w:b/>
          <w:bCs/>
          <w:sz w:val="28"/>
          <w:szCs w:val="28"/>
        </w:rPr>
        <w:t>2</w:t>
      </w:r>
      <w:r w:rsidRPr="00515CC6">
        <w:rPr>
          <w:b/>
          <w:bCs/>
          <w:sz w:val="28"/>
          <w:szCs w:val="28"/>
          <w:lang w:val="vi-VN"/>
        </w:rPr>
        <w:t xml:space="preserve">. </w:t>
      </w:r>
      <w:r w:rsidR="001C3677">
        <w:rPr>
          <w:b/>
          <w:bCs/>
          <w:sz w:val="28"/>
          <w:szCs w:val="28"/>
        </w:rPr>
        <w:t>Nội dung và mức hỗ trợ kinh phí</w:t>
      </w:r>
    </w:p>
    <w:p w14:paraId="09A740D1" w14:textId="21E9D142" w:rsidR="001C3677" w:rsidRPr="00BC1717" w:rsidRDefault="00BC1717" w:rsidP="00B701E3">
      <w:pPr>
        <w:tabs>
          <w:tab w:val="left" w:pos="709"/>
        </w:tabs>
        <w:spacing w:before="120" w:after="120" w:line="276" w:lineRule="auto"/>
        <w:jc w:val="both"/>
        <w:rPr>
          <w:sz w:val="28"/>
          <w:szCs w:val="28"/>
        </w:rPr>
      </w:pPr>
      <w:r>
        <w:rPr>
          <w:sz w:val="28"/>
          <w:szCs w:val="28"/>
        </w:rPr>
        <w:tab/>
        <w:t xml:space="preserve">1. </w:t>
      </w:r>
      <w:r w:rsidR="001C3677" w:rsidRPr="00BC1717">
        <w:rPr>
          <w:sz w:val="28"/>
          <w:szCs w:val="28"/>
        </w:rPr>
        <w:t>Nội dung hỗ trợ kinh phí:</w:t>
      </w:r>
    </w:p>
    <w:p w14:paraId="6D131318" w14:textId="77777777" w:rsidR="00B701E3" w:rsidRDefault="00C45892" w:rsidP="00B701E3">
      <w:pPr>
        <w:pBdr>
          <w:bottom w:val="single" w:sz="4" w:space="19" w:color="FFFFFF"/>
        </w:pBdr>
        <w:spacing w:before="120" w:after="120" w:line="276" w:lineRule="auto"/>
        <w:ind w:firstLine="680"/>
        <w:jc w:val="both"/>
        <w:rPr>
          <w:sz w:val="28"/>
          <w:szCs w:val="28"/>
        </w:rPr>
      </w:pPr>
      <w:r>
        <w:rPr>
          <w:sz w:val="28"/>
          <w:szCs w:val="28"/>
        </w:rPr>
        <w:lastRenderedPageBreak/>
        <w:tab/>
      </w:r>
      <w:r w:rsidR="00B701E3" w:rsidRPr="008C03AE">
        <w:rPr>
          <w:sz w:val="28"/>
          <w:szCs w:val="28"/>
        </w:rPr>
        <w:t>a) Tuyên truyền, quán triệt pháp luật thi hành án dân sự, hành chính; đào tạo, tập huấn, bồi dưỡng kỹ năng tổ chức thi hành án dân sự, hành chính</w:t>
      </w:r>
      <w:r w:rsidR="00B701E3">
        <w:rPr>
          <w:sz w:val="28"/>
          <w:szCs w:val="28"/>
        </w:rPr>
        <w:t>;</w:t>
      </w:r>
    </w:p>
    <w:p w14:paraId="0FD079A1" w14:textId="77777777" w:rsidR="00B701E3" w:rsidRDefault="00B701E3" w:rsidP="00B701E3">
      <w:pPr>
        <w:pBdr>
          <w:bottom w:val="single" w:sz="4" w:space="19" w:color="FFFFFF"/>
        </w:pBdr>
        <w:spacing w:before="120" w:after="120" w:line="276" w:lineRule="auto"/>
        <w:ind w:firstLine="680"/>
        <w:jc w:val="both"/>
        <w:rPr>
          <w:sz w:val="28"/>
          <w:szCs w:val="28"/>
        </w:rPr>
      </w:pPr>
      <w:r w:rsidRPr="008C03AE">
        <w:rPr>
          <w:sz w:val="28"/>
          <w:szCs w:val="28"/>
        </w:rPr>
        <w:t>b) Hoạt động xác minh điều kiện thi hành án, cưỡng chế thi hành án dân sự</w:t>
      </w:r>
      <w:r>
        <w:rPr>
          <w:sz w:val="28"/>
          <w:szCs w:val="28"/>
        </w:rPr>
        <w:t>;</w:t>
      </w:r>
    </w:p>
    <w:p w14:paraId="4BD6DD58" w14:textId="77777777" w:rsidR="00B701E3" w:rsidRDefault="00B701E3" w:rsidP="00B701E3">
      <w:pPr>
        <w:pBdr>
          <w:bottom w:val="single" w:sz="4" w:space="19" w:color="FFFFFF"/>
        </w:pBdr>
        <w:spacing w:before="120" w:after="120" w:line="276" w:lineRule="auto"/>
        <w:ind w:firstLine="680"/>
        <w:jc w:val="both"/>
        <w:rPr>
          <w:sz w:val="28"/>
          <w:szCs w:val="28"/>
        </w:rPr>
      </w:pPr>
      <w:r w:rsidRPr="008C03AE">
        <w:rPr>
          <w:sz w:val="28"/>
          <w:szCs w:val="28"/>
        </w:rPr>
        <w:t>c) Tiêu hủy vật chứng</w:t>
      </w:r>
      <w:r>
        <w:rPr>
          <w:sz w:val="28"/>
          <w:szCs w:val="28"/>
        </w:rPr>
        <w:t>;</w:t>
      </w:r>
    </w:p>
    <w:p w14:paraId="0CF65A3B" w14:textId="77777777" w:rsidR="00B701E3" w:rsidRDefault="00B701E3" w:rsidP="00B701E3">
      <w:pPr>
        <w:pBdr>
          <w:bottom w:val="single" w:sz="4" w:space="19" w:color="FFFFFF"/>
        </w:pBdr>
        <w:spacing w:before="120" w:after="120" w:line="276" w:lineRule="auto"/>
        <w:ind w:firstLine="680"/>
        <w:jc w:val="both"/>
        <w:rPr>
          <w:sz w:val="28"/>
          <w:szCs w:val="28"/>
        </w:rPr>
      </w:pPr>
      <w:r w:rsidRPr="008C03AE">
        <w:rPr>
          <w:sz w:val="28"/>
          <w:szCs w:val="28"/>
        </w:rPr>
        <w:t>d) Tổ chức thi hành các vụ việc có giá trị lớn, phức tạp, kéo dài</w:t>
      </w:r>
      <w:r>
        <w:rPr>
          <w:sz w:val="28"/>
          <w:szCs w:val="28"/>
        </w:rPr>
        <w:t>;</w:t>
      </w:r>
    </w:p>
    <w:p w14:paraId="61F03411" w14:textId="77777777" w:rsidR="00B701E3" w:rsidRDefault="00B701E3" w:rsidP="00B701E3">
      <w:pPr>
        <w:pBdr>
          <w:bottom w:val="single" w:sz="4" w:space="19" w:color="FFFFFF"/>
        </w:pBdr>
        <w:spacing w:before="120" w:after="120" w:line="276" w:lineRule="auto"/>
        <w:ind w:firstLine="680"/>
        <w:jc w:val="both"/>
        <w:rPr>
          <w:sz w:val="28"/>
          <w:szCs w:val="28"/>
        </w:rPr>
      </w:pPr>
      <w:r w:rsidRPr="008C03AE">
        <w:rPr>
          <w:sz w:val="28"/>
          <w:szCs w:val="28"/>
        </w:rPr>
        <w:t>đ) Sơ, tổng kết công tác và ký kết quy chế phối hợp thi hành án dân sự, hành chính hàng năm</w:t>
      </w:r>
      <w:r>
        <w:rPr>
          <w:sz w:val="28"/>
          <w:szCs w:val="28"/>
        </w:rPr>
        <w:t>;</w:t>
      </w:r>
    </w:p>
    <w:p w14:paraId="570A5793" w14:textId="77777777" w:rsidR="00B701E3" w:rsidRDefault="00B701E3" w:rsidP="00B701E3">
      <w:pPr>
        <w:pBdr>
          <w:bottom w:val="single" w:sz="4" w:space="19" w:color="FFFFFF"/>
        </w:pBdr>
        <w:spacing w:before="120" w:after="120" w:line="276" w:lineRule="auto"/>
        <w:ind w:firstLine="680"/>
        <w:jc w:val="both"/>
        <w:rPr>
          <w:sz w:val="28"/>
          <w:szCs w:val="28"/>
        </w:rPr>
      </w:pPr>
      <w:r w:rsidRPr="008C03AE">
        <w:rPr>
          <w:sz w:val="28"/>
          <w:szCs w:val="28"/>
        </w:rPr>
        <w:t>e) Công tác vận động thuyết phục thi hành án</w:t>
      </w:r>
      <w:r>
        <w:rPr>
          <w:sz w:val="28"/>
          <w:szCs w:val="28"/>
        </w:rPr>
        <w:t>;</w:t>
      </w:r>
    </w:p>
    <w:p w14:paraId="42CE95B8" w14:textId="77777777" w:rsidR="00B701E3" w:rsidRDefault="00B701E3" w:rsidP="00B701E3">
      <w:pPr>
        <w:pBdr>
          <w:bottom w:val="single" w:sz="4" w:space="19" w:color="FFFFFF"/>
        </w:pBdr>
        <w:spacing w:before="120" w:after="120" w:line="276" w:lineRule="auto"/>
        <w:ind w:firstLine="680"/>
        <w:jc w:val="both"/>
        <w:rPr>
          <w:sz w:val="28"/>
          <w:szCs w:val="28"/>
        </w:rPr>
      </w:pPr>
      <w:r>
        <w:rPr>
          <w:sz w:val="28"/>
          <w:szCs w:val="28"/>
        </w:rPr>
        <w:t>g</w:t>
      </w:r>
      <w:r w:rsidRPr="008C03AE">
        <w:rPr>
          <w:sz w:val="28"/>
          <w:szCs w:val="28"/>
        </w:rPr>
        <w:t>) Mua sắm một phần trang thiết bị làm việc hàng năm</w:t>
      </w:r>
      <w:r>
        <w:rPr>
          <w:sz w:val="28"/>
          <w:szCs w:val="28"/>
        </w:rPr>
        <w:t>;</w:t>
      </w:r>
    </w:p>
    <w:p w14:paraId="0A527C3A" w14:textId="77777777" w:rsidR="00B701E3" w:rsidRDefault="00B701E3" w:rsidP="00B701E3">
      <w:pPr>
        <w:pBdr>
          <w:bottom w:val="single" w:sz="4" w:space="19" w:color="FFFFFF"/>
        </w:pBdr>
        <w:spacing w:before="120" w:after="120" w:line="276" w:lineRule="auto"/>
        <w:ind w:firstLine="680"/>
        <w:jc w:val="both"/>
        <w:rPr>
          <w:sz w:val="28"/>
          <w:szCs w:val="28"/>
        </w:rPr>
      </w:pPr>
      <w:r>
        <w:rPr>
          <w:sz w:val="28"/>
          <w:szCs w:val="28"/>
        </w:rPr>
        <w:t>h</w:t>
      </w:r>
      <w:r w:rsidRPr="008C03AE">
        <w:rPr>
          <w:sz w:val="28"/>
          <w:szCs w:val="28"/>
        </w:rPr>
        <w:t>) Công tác theo dõi thi hành án hành chính</w:t>
      </w:r>
      <w:r>
        <w:rPr>
          <w:sz w:val="28"/>
          <w:szCs w:val="28"/>
        </w:rPr>
        <w:t>;</w:t>
      </w:r>
    </w:p>
    <w:p w14:paraId="19748262" w14:textId="77777777" w:rsidR="00B701E3" w:rsidRDefault="00B701E3" w:rsidP="00B701E3">
      <w:pPr>
        <w:pBdr>
          <w:bottom w:val="single" w:sz="4" w:space="19" w:color="FFFFFF"/>
        </w:pBdr>
        <w:spacing w:before="120" w:after="120" w:line="276" w:lineRule="auto"/>
        <w:ind w:firstLine="680"/>
        <w:jc w:val="both"/>
        <w:rPr>
          <w:sz w:val="28"/>
          <w:szCs w:val="28"/>
        </w:rPr>
      </w:pPr>
      <w:r>
        <w:rPr>
          <w:sz w:val="28"/>
          <w:szCs w:val="28"/>
        </w:rPr>
        <w:t>i</w:t>
      </w:r>
      <w:r w:rsidRPr="008C03AE">
        <w:rPr>
          <w:sz w:val="28"/>
          <w:szCs w:val="28"/>
        </w:rPr>
        <w:t>) Hoạt động tác nghiệp phối hợp thi hành án</w:t>
      </w:r>
      <w:r>
        <w:rPr>
          <w:sz w:val="28"/>
          <w:szCs w:val="28"/>
        </w:rPr>
        <w:t xml:space="preserve"> dân sự, hành chính;</w:t>
      </w:r>
    </w:p>
    <w:p w14:paraId="59033DB4" w14:textId="77777777" w:rsidR="00B701E3" w:rsidRDefault="00B701E3" w:rsidP="00B701E3">
      <w:pPr>
        <w:pBdr>
          <w:bottom w:val="single" w:sz="4" w:space="19" w:color="FFFFFF"/>
        </w:pBdr>
        <w:spacing w:before="120" w:after="120" w:line="276" w:lineRule="auto"/>
        <w:ind w:firstLine="680"/>
        <w:jc w:val="both"/>
        <w:rPr>
          <w:sz w:val="28"/>
          <w:szCs w:val="28"/>
        </w:rPr>
      </w:pPr>
      <w:r>
        <w:rPr>
          <w:sz w:val="28"/>
          <w:szCs w:val="28"/>
        </w:rPr>
        <w:t>k</w:t>
      </w:r>
      <w:r w:rsidRPr="008C03AE">
        <w:rPr>
          <w:sz w:val="28"/>
          <w:szCs w:val="28"/>
        </w:rPr>
        <w:t>) H</w:t>
      </w:r>
      <w:r>
        <w:rPr>
          <w:sz w:val="28"/>
          <w:szCs w:val="28"/>
        </w:rPr>
        <w:t>ỗ trợ công tác</w:t>
      </w:r>
      <w:r w:rsidRPr="008C03AE">
        <w:rPr>
          <w:sz w:val="28"/>
          <w:szCs w:val="28"/>
        </w:rPr>
        <w:t xml:space="preserve"> chuyển đổi số trong lĩnh vực </w:t>
      </w:r>
      <w:r>
        <w:rPr>
          <w:sz w:val="28"/>
          <w:szCs w:val="28"/>
        </w:rPr>
        <w:t>t</w:t>
      </w:r>
      <w:r w:rsidRPr="008C03AE">
        <w:rPr>
          <w:sz w:val="28"/>
          <w:szCs w:val="28"/>
        </w:rPr>
        <w:t>hi hành án dân sự.</w:t>
      </w:r>
    </w:p>
    <w:p w14:paraId="133E41E6" w14:textId="77777777" w:rsidR="00B701E3" w:rsidRDefault="001C3677" w:rsidP="00B701E3">
      <w:pPr>
        <w:pBdr>
          <w:bottom w:val="single" w:sz="4" w:space="19" w:color="FFFFFF"/>
        </w:pBdr>
        <w:spacing w:before="120" w:after="120" w:line="276" w:lineRule="auto"/>
        <w:ind w:firstLine="680"/>
        <w:jc w:val="both"/>
        <w:rPr>
          <w:sz w:val="28"/>
          <w:szCs w:val="28"/>
        </w:rPr>
      </w:pPr>
      <w:r w:rsidRPr="00C45892">
        <w:rPr>
          <w:sz w:val="28"/>
          <w:szCs w:val="28"/>
        </w:rPr>
        <w:t>2. Mức hỗ trợ kinh phí:</w:t>
      </w:r>
      <w:r w:rsidR="009A40B5">
        <w:rPr>
          <w:sz w:val="28"/>
          <w:szCs w:val="28"/>
        </w:rPr>
        <w:t xml:space="preserve"> </w:t>
      </w:r>
      <w:r w:rsidR="001B0205">
        <w:rPr>
          <w:sz w:val="28"/>
          <w:szCs w:val="28"/>
        </w:rPr>
        <w:t>5</w:t>
      </w:r>
      <w:r w:rsidR="009A40B5">
        <w:rPr>
          <w:sz w:val="28"/>
          <w:szCs w:val="28"/>
        </w:rPr>
        <w:t>.</w:t>
      </w:r>
      <w:r w:rsidR="001B0205">
        <w:rPr>
          <w:sz w:val="28"/>
          <w:szCs w:val="28"/>
        </w:rPr>
        <w:t>0</w:t>
      </w:r>
      <w:r w:rsidR="009A40B5">
        <w:rPr>
          <w:sz w:val="28"/>
          <w:szCs w:val="28"/>
        </w:rPr>
        <w:t>00.000.000</w:t>
      </w:r>
      <w:r w:rsidR="00B724C4">
        <w:rPr>
          <w:sz w:val="28"/>
          <w:szCs w:val="28"/>
        </w:rPr>
        <w:t xml:space="preserve"> </w:t>
      </w:r>
      <w:r w:rsidR="009A40B5">
        <w:rPr>
          <w:sz w:val="28"/>
          <w:szCs w:val="28"/>
        </w:rPr>
        <w:t>đồng/năm (</w:t>
      </w:r>
      <w:r w:rsidR="001B0205">
        <w:rPr>
          <w:sz w:val="28"/>
          <w:szCs w:val="28"/>
        </w:rPr>
        <w:t>Năm tỷ</w:t>
      </w:r>
      <w:r w:rsidR="009263EB">
        <w:rPr>
          <w:sz w:val="28"/>
          <w:szCs w:val="28"/>
        </w:rPr>
        <w:t xml:space="preserve"> đồng/năm)</w:t>
      </w:r>
      <w:r w:rsidR="00B701E3">
        <w:rPr>
          <w:sz w:val="28"/>
          <w:szCs w:val="28"/>
        </w:rPr>
        <w:t>.</w:t>
      </w:r>
    </w:p>
    <w:p w14:paraId="1867D6E9" w14:textId="77777777" w:rsidR="00B701E3" w:rsidRDefault="001C3677" w:rsidP="00B701E3">
      <w:pPr>
        <w:pBdr>
          <w:bottom w:val="single" w:sz="4" w:space="19" w:color="FFFFFF"/>
        </w:pBdr>
        <w:spacing w:before="120" w:after="120" w:line="276" w:lineRule="auto"/>
        <w:ind w:firstLine="680"/>
        <w:jc w:val="both"/>
        <w:rPr>
          <w:b/>
          <w:bCs/>
          <w:sz w:val="28"/>
          <w:szCs w:val="28"/>
        </w:rPr>
      </w:pPr>
      <w:r>
        <w:rPr>
          <w:b/>
          <w:bCs/>
          <w:sz w:val="28"/>
          <w:szCs w:val="28"/>
        </w:rPr>
        <w:t xml:space="preserve">Điều 3. </w:t>
      </w:r>
      <w:r w:rsidR="00C45892">
        <w:rPr>
          <w:b/>
          <w:bCs/>
          <w:sz w:val="28"/>
          <w:szCs w:val="28"/>
        </w:rPr>
        <w:t>Nguồn kinh phí đảm bảo</w:t>
      </w:r>
    </w:p>
    <w:p w14:paraId="217035E8" w14:textId="77777777" w:rsidR="00B701E3" w:rsidRDefault="00C45892" w:rsidP="00B701E3">
      <w:pPr>
        <w:pBdr>
          <w:bottom w:val="single" w:sz="4" w:space="19" w:color="FFFFFF"/>
        </w:pBdr>
        <w:spacing w:before="120" w:after="120" w:line="276" w:lineRule="auto"/>
        <w:ind w:firstLine="680"/>
        <w:jc w:val="both"/>
        <w:rPr>
          <w:sz w:val="28"/>
          <w:szCs w:val="28"/>
        </w:rPr>
      </w:pPr>
      <w:r w:rsidRPr="00C45892">
        <w:rPr>
          <w:sz w:val="28"/>
          <w:szCs w:val="28"/>
        </w:rPr>
        <w:t xml:space="preserve">Nguồn kinh phí hỗ trợ do ngân sách tỉnh bảo đảm và cấp qua </w:t>
      </w:r>
      <w:r w:rsidR="00E806B3">
        <w:rPr>
          <w:sz w:val="28"/>
          <w:szCs w:val="28"/>
        </w:rPr>
        <w:t xml:space="preserve">Thi hành án dân sự tỉnh Nghệ An để tổ chức thực hiện. Hàng năm, </w:t>
      </w:r>
      <w:r w:rsidR="00B701E3">
        <w:rPr>
          <w:sz w:val="28"/>
          <w:szCs w:val="28"/>
        </w:rPr>
        <w:t xml:space="preserve">căn cứ vào nhu cầu thực hiện các nội dung tại khoản 1 Điều 2 Nghị quyết này, </w:t>
      </w:r>
      <w:r w:rsidR="00E806B3">
        <w:rPr>
          <w:sz w:val="28"/>
          <w:szCs w:val="28"/>
        </w:rPr>
        <w:t>Thi hành án dân sự tỉnh Nghệ An lập dự toán kinh phí gửi Sở Tài chính thẩm định, tổng hợp báo cáo Uỷ ban nhân dân tỉnh, trình Hội đồng nhân dân tỉnh quyết định.</w:t>
      </w:r>
    </w:p>
    <w:p w14:paraId="6495848E" w14:textId="77777777" w:rsidR="00B701E3" w:rsidRDefault="00E806B3" w:rsidP="00B701E3">
      <w:pPr>
        <w:pBdr>
          <w:bottom w:val="single" w:sz="4" w:space="19" w:color="FFFFFF"/>
        </w:pBdr>
        <w:spacing w:before="120" w:after="120" w:line="276" w:lineRule="auto"/>
        <w:ind w:firstLine="680"/>
        <w:jc w:val="both"/>
        <w:rPr>
          <w:b/>
          <w:bCs/>
          <w:sz w:val="28"/>
          <w:szCs w:val="28"/>
        </w:rPr>
      </w:pPr>
      <w:r>
        <w:rPr>
          <w:b/>
          <w:bCs/>
          <w:sz w:val="28"/>
          <w:szCs w:val="28"/>
        </w:rPr>
        <w:t xml:space="preserve">Điều 4. </w:t>
      </w:r>
      <w:r w:rsidR="00EC6345" w:rsidRPr="00515CC6">
        <w:rPr>
          <w:b/>
          <w:bCs/>
          <w:sz w:val="28"/>
          <w:szCs w:val="28"/>
          <w:lang w:val="vi-VN"/>
        </w:rPr>
        <w:t>Tổ chức thực hiện</w:t>
      </w:r>
    </w:p>
    <w:p w14:paraId="2D8A9E74" w14:textId="77777777" w:rsidR="00B701E3" w:rsidRDefault="00EC6345" w:rsidP="00B701E3">
      <w:pPr>
        <w:pBdr>
          <w:bottom w:val="single" w:sz="4" w:space="19" w:color="FFFFFF"/>
        </w:pBdr>
        <w:spacing w:before="120" w:after="120" w:line="276" w:lineRule="auto"/>
        <w:ind w:firstLine="680"/>
        <w:jc w:val="both"/>
        <w:rPr>
          <w:sz w:val="28"/>
          <w:szCs w:val="28"/>
        </w:rPr>
      </w:pPr>
      <w:r w:rsidRPr="00515CC6">
        <w:rPr>
          <w:sz w:val="28"/>
          <w:szCs w:val="28"/>
          <w:lang w:val="vi-VN"/>
        </w:rPr>
        <w:t>1. Giao Ủy ban nhân dân tỉnh tổ chức thực hiện Nghị quyết này.</w:t>
      </w:r>
    </w:p>
    <w:p w14:paraId="256BE3A4" w14:textId="77777777" w:rsidR="00B701E3" w:rsidRDefault="00EC6345" w:rsidP="00B701E3">
      <w:pPr>
        <w:pBdr>
          <w:bottom w:val="single" w:sz="4" w:space="19" w:color="FFFFFF"/>
        </w:pBdr>
        <w:spacing w:before="120" w:after="120" w:line="276" w:lineRule="auto"/>
        <w:ind w:firstLine="680"/>
        <w:jc w:val="both"/>
        <w:rPr>
          <w:sz w:val="28"/>
          <w:szCs w:val="28"/>
        </w:rPr>
      </w:pPr>
      <w:r w:rsidRPr="00515CC6">
        <w:rPr>
          <w:sz w:val="28"/>
          <w:szCs w:val="28"/>
          <w:lang w:val="vi-VN"/>
        </w:rPr>
        <w:t xml:space="preserve">2. </w:t>
      </w:r>
      <w:r w:rsidRPr="00515CC6">
        <w:rPr>
          <w:sz w:val="28"/>
          <w:szCs w:val="28"/>
        </w:rPr>
        <w:t xml:space="preserve">Giao </w:t>
      </w:r>
      <w:r w:rsidRPr="00515CC6">
        <w:rPr>
          <w:sz w:val="28"/>
          <w:szCs w:val="28"/>
          <w:lang w:val="vi-VN"/>
        </w:rPr>
        <w:t>Thường trực Hội đồng nhân dân tỉnh, các Ban của Hội đồng nhân dân và các đại biểu Hội đồng nhân dân tỉnh giám sát việc thực hiện Nghị quyết này.</w:t>
      </w:r>
    </w:p>
    <w:p w14:paraId="2BE85F57" w14:textId="77777777" w:rsidR="00B701E3" w:rsidRDefault="008A64DF" w:rsidP="00B701E3">
      <w:pPr>
        <w:pBdr>
          <w:bottom w:val="single" w:sz="4" w:space="19" w:color="FFFFFF"/>
        </w:pBdr>
        <w:spacing w:before="120" w:after="120" w:line="276" w:lineRule="auto"/>
        <w:ind w:firstLine="680"/>
        <w:jc w:val="both"/>
        <w:rPr>
          <w:b/>
          <w:sz w:val="28"/>
          <w:szCs w:val="28"/>
        </w:rPr>
      </w:pPr>
      <w:r w:rsidRPr="00515CC6">
        <w:rPr>
          <w:b/>
          <w:sz w:val="28"/>
          <w:szCs w:val="28"/>
        </w:rPr>
        <w:t xml:space="preserve">Điều </w:t>
      </w:r>
      <w:r w:rsidR="00E806B3">
        <w:rPr>
          <w:b/>
          <w:sz w:val="28"/>
          <w:szCs w:val="28"/>
        </w:rPr>
        <w:t>5</w:t>
      </w:r>
      <w:r w:rsidRPr="00515CC6">
        <w:rPr>
          <w:b/>
          <w:sz w:val="28"/>
          <w:szCs w:val="28"/>
        </w:rPr>
        <w:t>. Hiệu lực thi hành</w:t>
      </w:r>
    </w:p>
    <w:p w14:paraId="0BB183AA" w14:textId="77777777" w:rsidR="00B701E3" w:rsidRDefault="00B81DDB" w:rsidP="00B701E3">
      <w:pPr>
        <w:pBdr>
          <w:bottom w:val="single" w:sz="4" w:space="19" w:color="FFFFFF"/>
        </w:pBdr>
        <w:spacing w:before="120" w:after="120" w:line="276" w:lineRule="auto"/>
        <w:ind w:firstLine="680"/>
        <w:jc w:val="both"/>
        <w:rPr>
          <w:bCs/>
          <w:sz w:val="28"/>
          <w:szCs w:val="28"/>
        </w:rPr>
      </w:pPr>
      <w:r w:rsidRPr="00B81DDB">
        <w:rPr>
          <w:bCs/>
          <w:sz w:val="28"/>
          <w:szCs w:val="28"/>
        </w:rPr>
        <w:t>1. Nghị quyết này có hiệu lực từ ngày    tháng     năm 202…</w:t>
      </w:r>
    </w:p>
    <w:p w14:paraId="7E4DBE97" w14:textId="77777777" w:rsidR="00B701E3" w:rsidRDefault="00B81DDB" w:rsidP="00B701E3">
      <w:pPr>
        <w:pBdr>
          <w:bottom w:val="single" w:sz="4" w:space="19" w:color="FFFFFF"/>
        </w:pBdr>
        <w:spacing w:before="120" w:after="120" w:line="276" w:lineRule="auto"/>
        <w:ind w:firstLine="680"/>
        <w:jc w:val="both"/>
        <w:rPr>
          <w:bCs/>
          <w:sz w:val="28"/>
          <w:szCs w:val="28"/>
        </w:rPr>
      </w:pPr>
      <w:r w:rsidRPr="00B81DDB">
        <w:rPr>
          <w:bCs/>
          <w:sz w:val="28"/>
          <w:szCs w:val="28"/>
        </w:rPr>
        <w:t xml:space="preserve">2. Nghị quyết này thay thế Nghị quyết số </w:t>
      </w:r>
      <w:bookmarkStart w:id="0" w:name="_Hlk227916327"/>
      <w:r w:rsidRPr="00B81DDB">
        <w:rPr>
          <w:bCs/>
          <w:sz w:val="28"/>
          <w:szCs w:val="28"/>
        </w:rPr>
        <w:t>18/2018/NQ-HĐND ngày 12 tháng 12 năm 2018 của Hội đồng nhân dân tỉnh</w:t>
      </w:r>
      <w:r w:rsidR="009263EB">
        <w:rPr>
          <w:bCs/>
          <w:sz w:val="28"/>
          <w:szCs w:val="28"/>
        </w:rPr>
        <w:t xml:space="preserve"> về hỗ trợ kinh phí cho công tác thi hành án dân sự, hành chính trên địa bàn tỉnh Nghệ An </w:t>
      </w:r>
      <w:bookmarkEnd w:id="0"/>
      <w:r w:rsidR="009263EB">
        <w:rPr>
          <w:bCs/>
          <w:sz w:val="28"/>
          <w:szCs w:val="28"/>
        </w:rPr>
        <w:t xml:space="preserve">và Nghị quyết số 12/2022/NQ-HĐND ngày 14 tháng 7 năm 2022 của Hội đồng nhân dân tỉnh về sửa đổi, bổ sung Điều 2 Nghị quyết số </w:t>
      </w:r>
      <w:r w:rsidR="009263EB" w:rsidRPr="009263EB">
        <w:rPr>
          <w:bCs/>
          <w:sz w:val="28"/>
          <w:szCs w:val="28"/>
        </w:rPr>
        <w:t>18/2018/NQ-HĐND ngày 12 tháng 12 năm 2018 của Hội đồng nhân dân tỉnh về hỗ trợ kinh phí cho công tác thi hành án dân sự, hành chính trên địa bàn tỉnh</w:t>
      </w:r>
      <w:r w:rsidR="009263EB">
        <w:rPr>
          <w:bCs/>
          <w:sz w:val="28"/>
          <w:szCs w:val="28"/>
        </w:rPr>
        <w:t xml:space="preserve"> Nghệ An.</w:t>
      </w:r>
    </w:p>
    <w:p w14:paraId="6D936187" w14:textId="15EA0F64" w:rsidR="009E66EF" w:rsidRPr="00515CC6" w:rsidRDefault="008A64DF" w:rsidP="00B701E3">
      <w:pPr>
        <w:pBdr>
          <w:bottom w:val="single" w:sz="4" w:space="19" w:color="FFFFFF"/>
        </w:pBdr>
        <w:spacing w:before="120" w:after="120" w:line="276" w:lineRule="auto"/>
        <w:ind w:firstLine="680"/>
        <w:jc w:val="both"/>
        <w:rPr>
          <w:sz w:val="28"/>
        </w:rPr>
      </w:pPr>
      <w:r w:rsidRPr="00B81DDB">
        <w:rPr>
          <w:i/>
          <w:iCs/>
          <w:sz w:val="28"/>
          <w:szCs w:val="28"/>
          <w:lang w:val="vi-VN"/>
        </w:rPr>
        <w:lastRenderedPageBreak/>
        <w:t xml:space="preserve">Nghị quyết này đã được Hội đồng nhân dân tỉnh </w:t>
      </w:r>
      <w:r w:rsidRPr="00B81DDB">
        <w:rPr>
          <w:i/>
          <w:iCs/>
          <w:sz w:val="28"/>
          <w:szCs w:val="28"/>
        </w:rPr>
        <w:t xml:space="preserve">Nghệ An </w:t>
      </w:r>
      <w:r w:rsidRPr="00B81DDB">
        <w:rPr>
          <w:i/>
          <w:iCs/>
          <w:sz w:val="28"/>
          <w:szCs w:val="28"/>
          <w:lang w:val="vi-VN"/>
        </w:rPr>
        <w:t>khóa X</w:t>
      </w:r>
      <w:r w:rsidRPr="00B81DDB">
        <w:rPr>
          <w:i/>
          <w:iCs/>
          <w:sz w:val="28"/>
          <w:szCs w:val="28"/>
        </w:rPr>
        <w:t>I</w:t>
      </w:r>
      <w:r w:rsidR="00B81DDB">
        <w:rPr>
          <w:i/>
          <w:iCs/>
          <w:sz w:val="28"/>
          <w:szCs w:val="28"/>
        </w:rPr>
        <w:t>X</w:t>
      </w:r>
      <w:r w:rsidRPr="00B81DDB">
        <w:rPr>
          <w:i/>
          <w:iCs/>
          <w:sz w:val="28"/>
          <w:szCs w:val="28"/>
          <w:lang w:val="vi-VN"/>
        </w:rPr>
        <w:t xml:space="preserve">, </w:t>
      </w:r>
      <w:r w:rsidR="00172DCC">
        <w:rPr>
          <w:i/>
          <w:iCs/>
          <w:sz w:val="28"/>
          <w:szCs w:val="28"/>
        </w:rPr>
        <w:t>K</w:t>
      </w:r>
      <w:r w:rsidRPr="00B81DDB">
        <w:rPr>
          <w:i/>
          <w:iCs/>
          <w:sz w:val="28"/>
          <w:szCs w:val="28"/>
          <w:lang w:val="vi-VN"/>
        </w:rPr>
        <w:t xml:space="preserve">ỳ họp </w:t>
      </w:r>
      <w:r w:rsidR="00172DCC">
        <w:rPr>
          <w:i/>
          <w:iCs/>
          <w:sz w:val="28"/>
          <w:szCs w:val="28"/>
        </w:rPr>
        <w:t>thứ</w:t>
      </w:r>
      <w:r w:rsidRPr="00B81DDB">
        <w:rPr>
          <w:i/>
          <w:iCs/>
          <w:sz w:val="28"/>
          <w:szCs w:val="28"/>
        </w:rPr>
        <w:t>……</w:t>
      </w:r>
      <w:r w:rsidRPr="00B81DDB">
        <w:rPr>
          <w:i/>
          <w:iCs/>
          <w:sz w:val="28"/>
          <w:szCs w:val="28"/>
          <w:lang w:val="vi-VN"/>
        </w:rPr>
        <w:t xml:space="preserve"> thông qua ngày </w:t>
      </w:r>
      <w:r w:rsidRPr="00B81DDB">
        <w:rPr>
          <w:i/>
          <w:iCs/>
          <w:sz w:val="28"/>
          <w:szCs w:val="28"/>
        </w:rPr>
        <w:t xml:space="preserve">… </w:t>
      </w:r>
      <w:r w:rsidRPr="00B81DDB">
        <w:rPr>
          <w:i/>
          <w:iCs/>
          <w:sz w:val="28"/>
          <w:szCs w:val="28"/>
          <w:lang w:val="vi-VN"/>
        </w:rPr>
        <w:t xml:space="preserve">tháng </w:t>
      </w:r>
      <w:r w:rsidRPr="00B81DDB">
        <w:rPr>
          <w:i/>
          <w:iCs/>
          <w:sz w:val="28"/>
          <w:szCs w:val="28"/>
        </w:rPr>
        <w:t>….</w:t>
      </w:r>
      <w:r w:rsidRPr="00B81DDB">
        <w:rPr>
          <w:i/>
          <w:iCs/>
          <w:sz w:val="28"/>
          <w:szCs w:val="28"/>
          <w:lang w:val="vi-VN"/>
        </w:rPr>
        <w:t xml:space="preserve"> năm 20</w:t>
      </w:r>
      <w:r w:rsidRPr="00B81DDB">
        <w:rPr>
          <w:i/>
          <w:iCs/>
          <w:sz w:val="28"/>
          <w:szCs w:val="28"/>
        </w:rPr>
        <w:t>2</w:t>
      </w:r>
      <w:r w:rsidR="00B81DDB">
        <w:rPr>
          <w:i/>
          <w:iCs/>
          <w:sz w:val="28"/>
          <w:szCs w:val="28"/>
        </w:rPr>
        <w:t>6</w:t>
      </w:r>
      <w:r w:rsidR="00172DCC">
        <w:rPr>
          <w:i/>
          <w:iCs/>
          <w:sz w:val="28"/>
          <w:szCs w:val="28"/>
        </w:rPr>
        <w:t>./.</w:t>
      </w:r>
    </w:p>
    <w:tbl>
      <w:tblPr>
        <w:tblW w:w="9740" w:type="dxa"/>
        <w:tblCellSpacing w:w="0" w:type="dxa"/>
        <w:shd w:val="clear" w:color="auto" w:fill="FFFFFF"/>
        <w:tblCellMar>
          <w:left w:w="0" w:type="dxa"/>
          <w:right w:w="0" w:type="dxa"/>
        </w:tblCellMar>
        <w:tblLook w:val="0000" w:firstRow="0" w:lastRow="0" w:firstColumn="0" w:lastColumn="0" w:noHBand="0" w:noVBand="0"/>
      </w:tblPr>
      <w:tblGrid>
        <w:gridCol w:w="4820"/>
        <w:gridCol w:w="4920"/>
      </w:tblGrid>
      <w:tr w:rsidR="00515CC6" w:rsidRPr="00515CC6" w14:paraId="0EB4C07C" w14:textId="77777777" w:rsidTr="007F58E8">
        <w:trPr>
          <w:tblCellSpacing w:w="0" w:type="dxa"/>
        </w:trPr>
        <w:tc>
          <w:tcPr>
            <w:tcW w:w="4820" w:type="dxa"/>
            <w:shd w:val="clear" w:color="auto" w:fill="FFFFFF"/>
            <w:tcMar>
              <w:top w:w="0" w:type="dxa"/>
              <w:left w:w="108" w:type="dxa"/>
              <w:bottom w:w="0" w:type="dxa"/>
              <w:right w:w="108" w:type="dxa"/>
            </w:tcMar>
          </w:tcPr>
          <w:p w14:paraId="1CE76F60" w14:textId="77777777" w:rsidR="007F58E8" w:rsidRDefault="00C34DED" w:rsidP="007F58E8">
            <w:pPr>
              <w:ind w:left="-107"/>
              <w:rPr>
                <w:sz w:val="22"/>
                <w:szCs w:val="22"/>
              </w:rPr>
            </w:pPr>
            <w:r w:rsidRPr="00515CC6">
              <w:rPr>
                <w:b/>
                <w:bCs/>
                <w:i/>
                <w:iCs/>
                <w:lang w:val="vi-VN"/>
              </w:rPr>
              <w:t>Nơi nhận:</w:t>
            </w:r>
            <w:r w:rsidRPr="00515CC6">
              <w:rPr>
                <w:b/>
                <w:bCs/>
                <w:i/>
                <w:iCs/>
                <w:lang w:val="vi-VN"/>
              </w:rPr>
              <w:br/>
            </w:r>
            <w:r w:rsidRPr="00515CC6">
              <w:rPr>
                <w:sz w:val="22"/>
                <w:szCs w:val="22"/>
                <w:lang w:val="vi-VN"/>
              </w:rPr>
              <w:t>- Ủy ban T</w:t>
            </w:r>
            <w:r w:rsidRPr="00515CC6">
              <w:rPr>
                <w:sz w:val="22"/>
                <w:szCs w:val="22"/>
              </w:rPr>
              <w:t>hường vụ Quốc hội</w:t>
            </w:r>
            <w:r w:rsidRPr="00515CC6">
              <w:rPr>
                <w:sz w:val="22"/>
                <w:szCs w:val="22"/>
                <w:lang w:val="vi-VN"/>
              </w:rPr>
              <w:t>;</w:t>
            </w:r>
            <w:r w:rsidRPr="00515CC6">
              <w:rPr>
                <w:sz w:val="22"/>
                <w:szCs w:val="22"/>
              </w:rPr>
              <w:t xml:space="preserve"> </w:t>
            </w:r>
          </w:p>
          <w:p w14:paraId="084FE0D2" w14:textId="77777777" w:rsidR="007F58E8" w:rsidRDefault="007F58E8" w:rsidP="007F58E8">
            <w:pPr>
              <w:ind w:left="-107"/>
              <w:rPr>
                <w:sz w:val="22"/>
                <w:szCs w:val="22"/>
              </w:rPr>
            </w:pPr>
            <w:r>
              <w:rPr>
                <w:sz w:val="22"/>
                <w:szCs w:val="22"/>
              </w:rPr>
              <w:t xml:space="preserve">- </w:t>
            </w:r>
            <w:r w:rsidR="00C34DED" w:rsidRPr="00515CC6">
              <w:rPr>
                <w:sz w:val="22"/>
                <w:szCs w:val="22"/>
                <w:lang w:val="vi-VN"/>
              </w:rPr>
              <w:t>Chính phủ</w:t>
            </w:r>
            <w:r w:rsidR="00C34DED" w:rsidRPr="00515CC6">
              <w:rPr>
                <w:sz w:val="22"/>
                <w:szCs w:val="22"/>
              </w:rPr>
              <w:t xml:space="preserve"> (để b/c);</w:t>
            </w:r>
            <w:r w:rsidR="00C34DED" w:rsidRPr="00515CC6">
              <w:rPr>
                <w:sz w:val="22"/>
                <w:szCs w:val="22"/>
                <w:lang w:val="vi-VN"/>
              </w:rPr>
              <w:br/>
              <w:t>- Bộ Tài chính</w:t>
            </w:r>
            <w:r>
              <w:rPr>
                <w:sz w:val="22"/>
                <w:szCs w:val="22"/>
              </w:rPr>
              <w:t>;</w:t>
            </w:r>
          </w:p>
          <w:p w14:paraId="4507D430" w14:textId="2707F761" w:rsidR="00C34DED" w:rsidRPr="00515CC6" w:rsidRDefault="007F58E8" w:rsidP="007F58E8">
            <w:pPr>
              <w:ind w:left="-107"/>
              <w:rPr>
                <w:sz w:val="22"/>
                <w:szCs w:val="22"/>
              </w:rPr>
            </w:pPr>
            <w:r>
              <w:rPr>
                <w:sz w:val="22"/>
                <w:szCs w:val="22"/>
              </w:rPr>
              <w:t>-</w:t>
            </w:r>
            <w:r w:rsidR="00C34DED" w:rsidRPr="00515CC6">
              <w:rPr>
                <w:sz w:val="22"/>
                <w:szCs w:val="22"/>
                <w:lang w:val="vi-VN"/>
              </w:rPr>
              <w:t xml:space="preserve"> Bộ Tư pháp</w:t>
            </w:r>
            <w:r w:rsidR="00C34DED" w:rsidRPr="00515CC6">
              <w:rPr>
                <w:sz w:val="22"/>
                <w:szCs w:val="22"/>
              </w:rPr>
              <w:t xml:space="preserve"> (Cục KT</w:t>
            </w:r>
            <w:r w:rsidR="00172DCC">
              <w:rPr>
                <w:sz w:val="22"/>
                <w:szCs w:val="22"/>
              </w:rPr>
              <w:t xml:space="preserve"> </w:t>
            </w:r>
            <w:r w:rsidR="00C34DED" w:rsidRPr="00515CC6">
              <w:rPr>
                <w:sz w:val="22"/>
                <w:szCs w:val="22"/>
              </w:rPr>
              <w:t>VBQPPL) (để b/c);</w:t>
            </w:r>
          </w:p>
          <w:p w14:paraId="411E6C0E" w14:textId="08098665" w:rsidR="00C34DED" w:rsidRPr="00515CC6" w:rsidRDefault="00C34DED" w:rsidP="007F58E8">
            <w:pPr>
              <w:ind w:left="-107"/>
              <w:rPr>
                <w:sz w:val="22"/>
                <w:szCs w:val="22"/>
                <w:lang w:val="vi-VN"/>
              </w:rPr>
            </w:pPr>
            <w:r w:rsidRPr="00515CC6">
              <w:rPr>
                <w:sz w:val="22"/>
                <w:szCs w:val="22"/>
              </w:rPr>
              <w:t>- TT.Tỉnh uỷ, HĐND, UBND,</w:t>
            </w:r>
            <w:r w:rsidR="00172DCC">
              <w:rPr>
                <w:sz w:val="22"/>
                <w:szCs w:val="22"/>
              </w:rPr>
              <w:t xml:space="preserve"> </w:t>
            </w:r>
            <w:r w:rsidRPr="00515CC6">
              <w:rPr>
                <w:sz w:val="22"/>
                <w:szCs w:val="22"/>
              </w:rPr>
              <w:t>UBMTTQ tỉnh;</w:t>
            </w:r>
          </w:p>
          <w:p w14:paraId="47243C7D" w14:textId="5E8BBA21" w:rsidR="00C34DED" w:rsidRPr="00515CC6" w:rsidRDefault="00C34DED" w:rsidP="007F58E8">
            <w:pPr>
              <w:ind w:left="-107"/>
              <w:rPr>
                <w:sz w:val="22"/>
                <w:szCs w:val="22"/>
                <w:lang w:val="vi-VN"/>
              </w:rPr>
            </w:pPr>
            <w:r w:rsidRPr="00515CC6">
              <w:rPr>
                <w:sz w:val="22"/>
                <w:szCs w:val="22"/>
                <w:lang w:val="vi-VN"/>
              </w:rPr>
              <w:t>- Đoàn ĐBQH tỉnh;</w:t>
            </w:r>
            <w:r w:rsidRPr="00515CC6">
              <w:rPr>
                <w:sz w:val="22"/>
                <w:szCs w:val="22"/>
                <w:lang w:val="vi-VN"/>
              </w:rPr>
              <w:br/>
              <w:t xml:space="preserve">- </w:t>
            </w:r>
            <w:r w:rsidR="00172DCC">
              <w:rPr>
                <w:sz w:val="22"/>
                <w:szCs w:val="22"/>
              </w:rPr>
              <w:t>Các Ban, Tổ đại biểu, đ</w:t>
            </w:r>
            <w:r w:rsidRPr="00515CC6">
              <w:rPr>
                <w:sz w:val="22"/>
                <w:szCs w:val="22"/>
                <w:lang w:val="vi-VN"/>
              </w:rPr>
              <w:t>ại biểu HĐND tỉnh;</w:t>
            </w:r>
          </w:p>
          <w:p w14:paraId="19B7122F" w14:textId="267146EA" w:rsidR="00C34DED" w:rsidRPr="00515CC6" w:rsidRDefault="00C34DED" w:rsidP="007F58E8">
            <w:pPr>
              <w:ind w:left="-107"/>
              <w:rPr>
                <w:sz w:val="22"/>
                <w:szCs w:val="22"/>
              </w:rPr>
            </w:pPr>
            <w:r w:rsidRPr="00515CC6">
              <w:rPr>
                <w:sz w:val="22"/>
                <w:szCs w:val="22"/>
              </w:rPr>
              <w:t>- Các sở, ban, ngành, đoàn thể cấp tỉnh;</w:t>
            </w:r>
          </w:p>
          <w:p w14:paraId="24F66063" w14:textId="4350C01D" w:rsidR="00C34DED" w:rsidRDefault="0022676F" w:rsidP="007F58E8">
            <w:pPr>
              <w:ind w:left="-107"/>
              <w:rPr>
                <w:sz w:val="22"/>
                <w:szCs w:val="22"/>
              </w:rPr>
            </w:pPr>
            <w:r>
              <w:rPr>
                <w:sz w:val="22"/>
                <w:szCs w:val="22"/>
              </w:rPr>
              <w:t xml:space="preserve">- </w:t>
            </w:r>
            <w:r w:rsidR="00C34DED" w:rsidRPr="00515CC6">
              <w:rPr>
                <w:sz w:val="22"/>
                <w:szCs w:val="22"/>
              </w:rPr>
              <w:t>Thi hành án dân sự;</w:t>
            </w:r>
          </w:p>
          <w:p w14:paraId="7C8DE5DD" w14:textId="6795CE4D" w:rsidR="00172DCC" w:rsidRPr="00515CC6" w:rsidRDefault="00172DCC" w:rsidP="007F58E8">
            <w:pPr>
              <w:ind w:left="-107"/>
              <w:rPr>
                <w:sz w:val="22"/>
                <w:szCs w:val="22"/>
              </w:rPr>
            </w:pPr>
            <w:r>
              <w:rPr>
                <w:sz w:val="22"/>
                <w:szCs w:val="22"/>
              </w:rPr>
              <w:t>- Các Sở, ban, ngành cấp tỉnh;</w:t>
            </w:r>
          </w:p>
          <w:p w14:paraId="30A9C85B" w14:textId="70A512EC" w:rsidR="00C34DED" w:rsidRPr="00172DCC" w:rsidRDefault="00C34DED" w:rsidP="007F58E8">
            <w:pPr>
              <w:ind w:left="-107"/>
              <w:rPr>
                <w:sz w:val="22"/>
                <w:szCs w:val="22"/>
              </w:rPr>
            </w:pPr>
            <w:r w:rsidRPr="00515CC6">
              <w:rPr>
                <w:sz w:val="22"/>
                <w:szCs w:val="22"/>
              </w:rPr>
              <w:t xml:space="preserve">- HĐND, UBND các </w:t>
            </w:r>
            <w:r w:rsidR="00172DCC">
              <w:rPr>
                <w:sz w:val="22"/>
                <w:szCs w:val="22"/>
              </w:rPr>
              <w:t>xã, phường</w:t>
            </w:r>
            <w:r w:rsidRPr="00515CC6">
              <w:rPr>
                <w:sz w:val="22"/>
                <w:szCs w:val="22"/>
              </w:rPr>
              <w:t>;</w:t>
            </w:r>
            <w:r w:rsidRPr="00515CC6">
              <w:rPr>
                <w:sz w:val="22"/>
                <w:szCs w:val="22"/>
                <w:lang w:val="vi-VN"/>
              </w:rPr>
              <w:br/>
              <w:t>-</w:t>
            </w:r>
            <w:r w:rsidRPr="00515CC6">
              <w:rPr>
                <w:sz w:val="22"/>
                <w:szCs w:val="22"/>
              </w:rPr>
              <w:t xml:space="preserve"> Trung tâm</w:t>
            </w:r>
            <w:r w:rsidRPr="00515CC6">
              <w:rPr>
                <w:sz w:val="22"/>
                <w:szCs w:val="22"/>
                <w:lang w:val="vi-VN"/>
              </w:rPr>
              <w:t xml:space="preserve"> </w:t>
            </w:r>
            <w:r w:rsidR="00172DCC">
              <w:rPr>
                <w:sz w:val="22"/>
                <w:szCs w:val="22"/>
              </w:rPr>
              <w:t>PVHCC tỉnh;</w:t>
            </w:r>
          </w:p>
          <w:p w14:paraId="5431545C" w14:textId="07D3DB34" w:rsidR="00C34DED" w:rsidRPr="00515CC6" w:rsidRDefault="00C34DED" w:rsidP="007F58E8">
            <w:pPr>
              <w:ind w:left="-107"/>
              <w:rPr>
                <w:sz w:val="22"/>
                <w:szCs w:val="22"/>
              </w:rPr>
            </w:pPr>
            <w:r w:rsidRPr="00515CC6">
              <w:rPr>
                <w:sz w:val="22"/>
                <w:szCs w:val="22"/>
              </w:rPr>
              <w:t>- Website</w:t>
            </w:r>
            <w:r w:rsidR="00172DCC">
              <w:rPr>
                <w:sz w:val="22"/>
                <w:szCs w:val="22"/>
              </w:rPr>
              <w:t>:</w:t>
            </w:r>
            <w:r w:rsidRPr="00515CC6">
              <w:rPr>
                <w:sz w:val="22"/>
                <w:szCs w:val="22"/>
              </w:rPr>
              <w:t xml:space="preserve"> http://dbndnghean.vn</w:t>
            </w:r>
            <w:r w:rsidRPr="00515CC6">
              <w:rPr>
                <w:sz w:val="22"/>
                <w:szCs w:val="22"/>
                <w:lang w:val="vi-VN"/>
              </w:rPr>
              <w:br/>
              <w:t>- Lưu: VT.</w:t>
            </w:r>
          </w:p>
        </w:tc>
        <w:tc>
          <w:tcPr>
            <w:tcW w:w="4920" w:type="dxa"/>
            <w:shd w:val="clear" w:color="auto" w:fill="FFFFFF"/>
            <w:tcMar>
              <w:top w:w="0" w:type="dxa"/>
              <w:left w:w="108" w:type="dxa"/>
              <w:bottom w:w="0" w:type="dxa"/>
              <w:right w:w="108" w:type="dxa"/>
            </w:tcMar>
          </w:tcPr>
          <w:p w14:paraId="616695EA" w14:textId="16CA85FB" w:rsidR="007F58E8" w:rsidRDefault="007F58E8" w:rsidP="007F58E8">
            <w:pPr>
              <w:jc w:val="center"/>
              <w:rPr>
                <w:b/>
                <w:bCs/>
                <w:sz w:val="28"/>
                <w:szCs w:val="28"/>
              </w:rPr>
            </w:pPr>
            <w:r>
              <w:rPr>
                <w:b/>
                <w:bCs/>
                <w:sz w:val="28"/>
                <w:szCs w:val="28"/>
              </w:rPr>
              <w:t>TM. HỘI ĐỒNG NHÂN DÂN</w:t>
            </w:r>
          </w:p>
          <w:p w14:paraId="037E3C2B" w14:textId="3AC98E58" w:rsidR="00C34DED" w:rsidRPr="00515CC6" w:rsidRDefault="00C34DED" w:rsidP="007F58E8">
            <w:pPr>
              <w:jc w:val="center"/>
              <w:rPr>
                <w:b/>
                <w:bCs/>
                <w:sz w:val="28"/>
                <w:szCs w:val="28"/>
              </w:rPr>
            </w:pPr>
            <w:r w:rsidRPr="00515CC6">
              <w:rPr>
                <w:b/>
                <w:bCs/>
                <w:sz w:val="28"/>
                <w:szCs w:val="28"/>
                <w:lang w:val="vi-VN"/>
              </w:rPr>
              <w:t>CHỦ TỊCH</w:t>
            </w:r>
            <w:r w:rsidRPr="00515CC6">
              <w:rPr>
                <w:b/>
                <w:bCs/>
                <w:sz w:val="28"/>
                <w:szCs w:val="28"/>
                <w:lang w:val="vi-VN"/>
              </w:rPr>
              <w:br/>
            </w:r>
            <w:r w:rsidRPr="00515CC6">
              <w:rPr>
                <w:b/>
                <w:bCs/>
                <w:sz w:val="28"/>
                <w:szCs w:val="28"/>
                <w:lang w:val="vi-VN"/>
              </w:rPr>
              <w:br/>
            </w:r>
            <w:r w:rsidRPr="00515CC6">
              <w:rPr>
                <w:b/>
                <w:bCs/>
                <w:sz w:val="28"/>
                <w:szCs w:val="28"/>
                <w:lang w:val="vi-VN"/>
              </w:rPr>
              <w:br/>
            </w:r>
            <w:r w:rsidRPr="00515CC6">
              <w:rPr>
                <w:b/>
                <w:bCs/>
                <w:sz w:val="28"/>
                <w:szCs w:val="28"/>
                <w:lang w:val="vi-VN"/>
              </w:rPr>
              <w:br/>
            </w:r>
          </w:p>
          <w:p w14:paraId="1CD702EF" w14:textId="77777777" w:rsidR="00C34DED" w:rsidRPr="00515CC6" w:rsidRDefault="00C34DED" w:rsidP="00C34DED">
            <w:pPr>
              <w:jc w:val="center"/>
              <w:rPr>
                <w:b/>
                <w:bCs/>
                <w:sz w:val="28"/>
                <w:szCs w:val="28"/>
              </w:rPr>
            </w:pPr>
          </w:p>
          <w:p w14:paraId="7F983EF9" w14:textId="515177F4" w:rsidR="00C34DED" w:rsidRPr="00515CC6" w:rsidRDefault="00A047FF" w:rsidP="007F58E8">
            <w:pPr>
              <w:jc w:val="center"/>
              <w:rPr>
                <w:b/>
                <w:bCs/>
                <w:sz w:val="28"/>
                <w:szCs w:val="28"/>
              </w:rPr>
            </w:pPr>
            <w:r>
              <w:rPr>
                <w:b/>
                <w:bCs/>
                <w:sz w:val="28"/>
                <w:szCs w:val="28"/>
              </w:rPr>
              <w:t>Hoàng Nghĩa Hiếu</w:t>
            </w:r>
          </w:p>
        </w:tc>
      </w:tr>
    </w:tbl>
    <w:p w14:paraId="27B12772" w14:textId="77777777" w:rsidR="005C29F6" w:rsidRDefault="005C29F6"/>
    <w:p w14:paraId="6CE8F3CC" w14:textId="77777777" w:rsidR="00101CC3" w:rsidRPr="00101CC3" w:rsidRDefault="00101CC3" w:rsidP="00101CC3"/>
    <w:p w14:paraId="3A2F031B" w14:textId="77777777" w:rsidR="00101CC3" w:rsidRPr="00101CC3" w:rsidRDefault="00101CC3" w:rsidP="00101CC3"/>
    <w:p w14:paraId="145B92FD" w14:textId="77777777" w:rsidR="00101CC3" w:rsidRPr="00101CC3" w:rsidRDefault="00101CC3" w:rsidP="00101CC3"/>
    <w:p w14:paraId="03AA7C15" w14:textId="77777777" w:rsidR="00101CC3" w:rsidRDefault="00101CC3" w:rsidP="00101CC3"/>
    <w:p w14:paraId="0B75F9BC" w14:textId="77777777" w:rsidR="00101CC3" w:rsidRDefault="00101CC3" w:rsidP="00101CC3"/>
    <w:sectPr w:rsidR="00101CC3" w:rsidSect="00D367B2">
      <w:headerReference w:type="default" r:id="rId7"/>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3A0D1" w14:textId="77777777" w:rsidR="00F676D8" w:rsidRDefault="00F676D8" w:rsidP="00D367B2">
      <w:r>
        <w:separator/>
      </w:r>
    </w:p>
  </w:endnote>
  <w:endnote w:type="continuationSeparator" w:id="0">
    <w:p w14:paraId="61BE293D" w14:textId="77777777" w:rsidR="00F676D8" w:rsidRDefault="00F676D8" w:rsidP="00D36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9FD91" w14:textId="77777777" w:rsidR="00F676D8" w:rsidRDefault="00F676D8" w:rsidP="00D367B2">
      <w:r>
        <w:separator/>
      </w:r>
    </w:p>
  </w:footnote>
  <w:footnote w:type="continuationSeparator" w:id="0">
    <w:p w14:paraId="119C695B" w14:textId="77777777" w:rsidR="00F676D8" w:rsidRDefault="00F676D8" w:rsidP="00D367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6553676"/>
      <w:docPartObj>
        <w:docPartGallery w:val="Page Numbers (Top of Page)"/>
        <w:docPartUnique/>
      </w:docPartObj>
    </w:sdtPr>
    <w:sdtEndPr>
      <w:rPr>
        <w:noProof/>
      </w:rPr>
    </w:sdtEndPr>
    <w:sdtContent>
      <w:p w14:paraId="187C2669" w14:textId="6A88D6C4" w:rsidR="00D367B2" w:rsidRDefault="00D367B2">
        <w:pPr>
          <w:pStyle w:val="utrang"/>
          <w:jc w:val="center"/>
        </w:pPr>
        <w:r>
          <w:fldChar w:fldCharType="begin"/>
        </w:r>
        <w:r>
          <w:instrText xml:space="preserve"> PAGE   \* MERGEFORMAT </w:instrText>
        </w:r>
        <w:r>
          <w:fldChar w:fldCharType="separate"/>
        </w:r>
        <w:r>
          <w:rPr>
            <w:noProof/>
          </w:rPr>
          <w:t>2</w:t>
        </w:r>
        <w:r>
          <w:rPr>
            <w:noProof/>
          </w:rPr>
          <w:fldChar w:fldCharType="end"/>
        </w:r>
      </w:p>
    </w:sdtContent>
  </w:sdt>
  <w:p w14:paraId="631D6AFE" w14:textId="77777777" w:rsidR="00D367B2" w:rsidRDefault="00D367B2">
    <w:pPr>
      <w:pStyle w:val="utrang"/>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47CC2"/>
    <w:multiLevelType w:val="hybridMultilevel"/>
    <w:tmpl w:val="F126CC10"/>
    <w:lvl w:ilvl="0" w:tplc="63E8447E">
      <w:start w:val="1"/>
      <w:numFmt w:val="decimal"/>
      <w:lvlText w:val="%1."/>
      <w:lvlJc w:val="left"/>
      <w:pPr>
        <w:ind w:left="1080" w:hanging="360"/>
      </w:pPr>
      <w:rPr>
        <w:rFonts w:hint="default"/>
        <w:b/>
        <w:i w:val="0"/>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2619466D"/>
    <w:multiLevelType w:val="hybridMultilevel"/>
    <w:tmpl w:val="001EE1D4"/>
    <w:lvl w:ilvl="0" w:tplc="1CA0A972">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460F6FE6"/>
    <w:multiLevelType w:val="hybridMultilevel"/>
    <w:tmpl w:val="A87083CA"/>
    <w:lvl w:ilvl="0" w:tplc="9E1C2292">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 w15:restartNumberingAfterBreak="0">
    <w:nsid w:val="5622276D"/>
    <w:multiLevelType w:val="hybridMultilevel"/>
    <w:tmpl w:val="3780925A"/>
    <w:lvl w:ilvl="0" w:tplc="E4787CEE">
      <w:start w:val="1"/>
      <w:numFmt w:val="decimal"/>
      <w:lvlText w:val="%1."/>
      <w:lvlJc w:val="left"/>
      <w:pPr>
        <w:ind w:left="1057" w:hanging="360"/>
      </w:pPr>
      <w:rPr>
        <w:rFonts w:hint="default"/>
      </w:rPr>
    </w:lvl>
    <w:lvl w:ilvl="1" w:tplc="042A0019" w:tentative="1">
      <w:start w:val="1"/>
      <w:numFmt w:val="lowerLetter"/>
      <w:lvlText w:val="%2."/>
      <w:lvlJc w:val="left"/>
      <w:pPr>
        <w:ind w:left="1777" w:hanging="360"/>
      </w:pPr>
    </w:lvl>
    <w:lvl w:ilvl="2" w:tplc="042A001B" w:tentative="1">
      <w:start w:val="1"/>
      <w:numFmt w:val="lowerRoman"/>
      <w:lvlText w:val="%3."/>
      <w:lvlJc w:val="right"/>
      <w:pPr>
        <w:ind w:left="2497" w:hanging="180"/>
      </w:pPr>
    </w:lvl>
    <w:lvl w:ilvl="3" w:tplc="042A000F" w:tentative="1">
      <w:start w:val="1"/>
      <w:numFmt w:val="decimal"/>
      <w:lvlText w:val="%4."/>
      <w:lvlJc w:val="left"/>
      <w:pPr>
        <w:ind w:left="3217" w:hanging="360"/>
      </w:pPr>
    </w:lvl>
    <w:lvl w:ilvl="4" w:tplc="042A0019" w:tentative="1">
      <w:start w:val="1"/>
      <w:numFmt w:val="lowerLetter"/>
      <w:lvlText w:val="%5."/>
      <w:lvlJc w:val="left"/>
      <w:pPr>
        <w:ind w:left="3937" w:hanging="360"/>
      </w:pPr>
    </w:lvl>
    <w:lvl w:ilvl="5" w:tplc="042A001B" w:tentative="1">
      <w:start w:val="1"/>
      <w:numFmt w:val="lowerRoman"/>
      <w:lvlText w:val="%6."/>
      <w:lvlJc w:val="right"/>
      <w:pPr>
        <w:ind w:left="4657" w:hanging="180"/>
      </w:pPr>
    </w:lvl>
    <w:lvl w:ilvl="6" w:tplc="042A000F" w:tentative="1">
      <w:start w:val="1"/>
      <w:numFmt w:val="decimal"/>
      <w:lvlText w:val="%7."/>
      <w:lvlJc w:val="left"/>
      <w:pPr>
        <w:ind w:left="5377" w:hanging="360"/>
      </w:pPr>
    </w:lvl>
    <w:lvl w:ilvl="7" w:tplc="042A0019" w:tentative="1">
      <w:start w:val="1"/>
      <w:numFmt w:val="lowerLetter"/>
      <w:lvlText w:val="%8."/>
      <w:lvlJc w:val="left"/>
      <w:pPr>
        <w:ind w:left="6097" w:hanging="360"/>
      </w:pPr>
    </w:lvl>
    <w:lvl w:ilvl="8" w:tplc="042A001B" w:tentative="1">
      <w:start w:val="1"/>
      <w:numFmt w:val="lowerRoman"/>
      <w:lvlText w:val="%9."/>
      <w:lvlJc w:val="right"/>
      <w:pPr>
        <w:ind w:left="6817" w:hanging="180"/>
      </w:pPr>
    </w:lvl>
  </w:abstractNum>
  <w:abstractNum w:abstractNumId="4" w15:restartNumberingAfterBreak="0">
    <w:nsid w:val="7E8457E4"/>
    <w:multiLevelType w:val="hybridMultilevel"/>
    <w:tmpl w:val="8A243294"/>
    <w:lvl w:ilvl="0" w:tplc="27EA887C">
      <w:start w:val="1"/>
      <w:numFmt w:val="decimal"/>
      <w:lvlText w:val="%1."/>
      <w:lvlJc w:val="left"/>
      <w:pPr>
        <w:ind w:left="1057" w:hanging="360"/>
      </w:pPr>
      <w:rPr>
        <w:rFonts w:hint="default"/>
        <w:b/>
      </w:rPr>
    </w:lvl>
    <w:lvl w:ilvl="1" w:tplc="042A0019" w:tentative="1">
      <w:start w:val="1"/>
      <w:numFmt w:val="lowerLetter"/>
      <w:lvlText w:val="%2."/>
      <w:lvlJc w:val="left"/>
      <w:pPr>
        <w:ind w:left="1777" w:hanging="360"/>
      </w:pPr>
    </w:lvl>
    <w:lvl w:ilvl="2" w:tplc="042A001B" w:tentative="1">
      <w:start w:val="1"/>
      <w:numFmt w:val="lowerRoman"/>
      <w:lvlText w:val="%3."/>
      <w:lvlJc w:val="right"/>
      <w:pPr>
        <w:ind w:left="2497" w:hanging="180"/>
      </w:pPr>
    </w:lvl>
    <w:lvl w:ilvl="3" w:tplc="042A000F" w:tentative="1">
      <w:start w:val="1"/>
      <w:numFmt w:val="decimal"/>
      <w:lvlText w:val="%4."/>
      <w:lvlJc w:val="left"/>
      <w:pPr>
        <w:ind w:left="3217" w:hanging="360"/>
      </w:pPr>
    </w:lvl>
    <w:lvl w:ilvl="4" w:tplc="042A0019" w:tentative="1">
      <w:start w:val="1"/>
      <w:numFmt w:val="lowerLetter"/>
      <w:lvlText w:val="%5."/>
      <w:lvlJc w:val="left"/>
      <w:pPr>
        <w:ind w:left="3937" w:hanging="360"/>
      </w:pPr>
    </w:lvl>
    <w:lvl w:ilvl="5" w:tplc="042A001B" w:tentative="1">
      <w:start w:val="1"/>
      <w:numFmt w:val="lowerRoman"/>
      <w:lvlText w:val="%6."/>
      <w:lvlJc w:val="right"/>
      <w:pPr>
        <w:ind w:left="4657" w:hanging="180"/>
      </w:pPr>
    </w:lvl>
    <w:lvl w:ilvl="6" w:tplc="042A000F" w:tentative="1">
      <w:start w:val="1"/>
      <w:numFmt w:val="decimal"/>
      <w:lvlText w:val="%7."/>
      <w:lvlJc w:val="left"/>
      <w:pPr>
        <w:ind w:left="5377" w:hanging="360"/>
      </w:pPr>
    </w:lvl>
    <w:lvl w:ilvl="7" w:tplc="042A0019" w:tentative="1">
      <w:start w:val="1"/>
      <w:numFmt w:val="lowerLetter"/>
      <w:lvlText w:val="%8."/>
      <w:lvlJc w:val="left"/>
      <w:pPr>
        <w:ind w:left="6097" w:hanging="360"/>
      </w:pPr>
    </w:lvl>
    <w:lvl w:ilvl="8" w:tplc="042A001B" w:tentative="1">
      <w:start w:val="1"/>
      <w:numFmt w:val="lowerRoman"/>
      <w:lvlText w:val="%9."/>
      <w:lvlJc w:val="right"/>
      <w:pPr>
        <w:ind w:left="6817" w:hanging="180"/>
      </w:pPr>
    </w:lvl>
  </w:abstractNum>
  <w:num w:numId="1" w16cid:durableId="140318785">
    <w:abstractNumId w:val="2"/>
  </w:num>
  <w:num w:numId="2" w16cid:durableId="745305726">
    <w:abstractNumId w:val="1"/>
  </w:num>
  <w:num w:numId="3" w16cid:durableId="1472166774">
    <w:abstractNumId w:val="0"/>
  </w:num>
  <w:num w:numId="4" w16cid:durableId="1034890171">
    <w:abstractNumId w:val="3"/>
  </w:num>
  <w:num w:numId="5" w16cid:durableId="2968344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19"/>
    <w:rsid w:val="0005391F"/>
    <w:rsid w:val="00101CC3"/>
    <w:rsid w:val="00141582"/>
    <w:rsid w:val="00164C57"/>
    <w:rsid w:val="00172DCC"/>
    <w:rsid w:val="001B0205"/>
    <w:rsid w:val="001C3677"/>
    <w:rsid w:val="001E5116"/>
    <w:rsid w:val="001E6363"/>
    <w:rsid w:val="0022676F"/>
    <w:rsid w:val="002876BC"/>
    <w:rsid w:val="00336285"/>
    <w:rsid w:val="003A1CF4"/>
    <w:rsid w:val="003C5E49"/>
    <w:rsid w:val="0040105C"/>
    <w:rsid w:val="00450AD9"/>
    <w:rsid w:val="00457B27"/>
    <w:rsid w:val="004B3541"/>
    <w:rsid w:val="00515CC6"/>
    <w:rsid w:val="005174A5"/>
    <w:rsid w:val="00520DE0"/>
    <w:rsid w:val="00523894"/>
    <w:rsid w:val="00534EE9"/>
    <w:rsid w:val="00592A96"/>
    <w:rsid w:val="005A7BB9"/>
    <w:rsid w:val="005B1488"/>
    <w:rsid w:val="005C29F6"/>
    <w:rsid w:val="00654D1B"/>
    <w:rsid w:val="00683E8B"/>
    <w:rsid w:val="006E15FF"/>
    <w:rsid w:val="007F513D"/>
    <w:rsid w:val="007F58E8"/>
    <w:rsid w:val="00850E22"/>
    <w:rsid w:val="008A64DF"/>
    <w:rsid w:val="008C39F2"/>
    <w:rsid w:val="009263EB"/>
    <w:rsid w:val="00960277"/>
    <w:rsid w:val="00987230"/>
    <w:rsid w:val="009A40B5"/>
    <w:rsid w:val="009C40B2"/>
    <w:rsid w:val="009E66EF"/>
    <w:rsid w:val="00A047FF"/>
    <w:rsid w:val="00A81BF9"/>
    <w:rsid w:val="00AC28CF"/>
    <w:rsid w:val="00B34C98"/>
    <w:rsid w:val="00B6073E"/>
    <w:rsid w:val="00B701E3"/>
    <w:rsid w:val="00B724C4"/>
    <w:rsid w:val="00B81DDB"/>
    <w:rsid w:val="00BC1717"/>
    <w:rsid w:val="00BF260A"/>
    <w:rsid w:val="00BF4FF9"/>
    <w:rsid w:val="00C224DB"/>
    <w:rsid w:val="00C34DED"/>
    <w:rsid w:val="00C358A1"/>
    <w:rsid w:val="00C45892"/>
    <w:rsid w:val="00D00818"/>
    <w:rsid w:val="00D16F3E"/>
    <w:rsid w:val="00D34D61"/>
    <w:rsid w:val="00D35341"/>
    <w:rsid w:val="00D367B2"/>
    <w:rsid w:val="00D77C62"/>
    <w:rsid w:val="00DE1B67"/>
    <w:rsid w:val="00E41E99"/>
    <w:rsid w:val="00E528C9"/>
    <w:rsid w:val="00E60023"/>
    <w:rsid w:val="00E806B3"/>
    <w:rsid w:val="00EC6345"/>
    <w:rsid w:val="00ED6132"/>
    <w:rsid w:val="00F03CB7"/>
    <w:rsid w:val="00F676D8"/>
    <w:rsid w:val="00F70EF3"/>
    <w:rsid w:val="00F94DB9"/>
    <w:rsid w:val="00FD6119"/>
    <w:rsid w:val="00FD6DB6"/>
    <w:rsid w:val="00FF16BF"/>
    <w:rsid w:val="00FF3E0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721C8F40"/>
  <w15:chartTrackingRefBased/>
  <w15:docId w15:val="{23F8E3FC-7A8D-47CD-B24A-6D63CFE4A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vi-VN" w:eastAsia="en-US"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FD6119"/>
    <w:pPr>
      <w:spacing w:after="0" w:line="240" w:lineRule="auto"/>
      <w:jc w:val="left"/>
    </w:pPr>
    <w:rPr>
      <w:rFonts w:eastAsia="Times New Roman" w:cs="Times New Roman"/>
      <w:sz w:val="24"/>
      <w:szCs w:val="24"/>
      <w:lang w:val="en-US"/>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oancuaDanhsach">
    <w:name w:val="List Paragraph"/>
    <w:basedOn w:val="Binhthng"/>
    <w:uiPriority w:val="34"/>
    <w:qFormat/>
    <w:rsid w:val="00F70EF3"/>
    <w:pPr>
      <w:ind w:left="720"/>
      <w:contextualSpacing/>
    </w:pPr>
  </w:style>
  <w:style w:type="paragraph" w:styleId="utrang">
    <w:name w:val="header"/>
    <w:basedOn w:val="Binhthng"/>
    <w:link w:val="utrangChar"/>
    <w:uiPriority w:val="99"/>
    <w:unhideWhenUsed/>
    <w:rsid w:val="00D367B2"/>
    <w:pPr>
      <w:tabs>
        <w:tab w:val="center" w:pos="4680"/>
        <w:tab w:val="right" w:pos="9360"/>
      </w:tabs>
    </w:pPr>
  </w:style>
  <w:style w:type="character" w:customStyle="1" w:styleId="utrangChar">
    <w:name w:val="Đầu trang Char"/>
    <w:basedOn w:val="Phngmcinhcuaoanvn"/>
    <w:link w:val="utrang"/>
    <w:uiPriority w:val="99"/>
    <w:rsid w:val="00D367B2"/>
    <w:rPr>
      <w:rFonts w:eastAsia="Times New Roman" w:cs="Times New Roman"/>
      <w:sz w:val="24"/>
      <w:szCs w:val="24"/>
      <w:lang w:val="en-US"/>
    </w:rPr>
  </w:style>
  <w:style w:type="paragraph" w:styleId="Chntrang">
    <w:name w:val="footer"/>
    <w:basedOn w:val="Binhthng"/>
    <w:link w:val="ChntrangChar"/>
    <w:uiPriority w:val="99"/>
    <w:unhideWhenUsed/>
    <w:rsid w:val="00D367B2"/>
    <w:pPr>
      <w:tabs>
        <w:tab w:val="center" w:pos="4680"/>
        <w:tab w:val="right" w:pos="9360"/>
      </w:tabs>
    </w:pPr>
  </w:style>
  <w:style w:type="character" w:customStyle="1" w:styleId="ChntrangChar">
    <w:name w:val="Chân trang Char"/>
    <w:basedOn w:val="Phngmcinhcuaoanvn"/>
    <w:link w:val="Chntrang"/>
    <w:uiPriority w:val="99"/>
    <w:rsid w:val="00D367B2"/>
    <w:rPr>
      <w:rFonts w:eastAsia="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717092">
      <w:bodyDiv w:val="1"/>
      <w:marLeft w:val="0"/>
      <w:marRight w:val="0"/>
      <w:marTop w:val="0"/>
      <w:marBottom w:val="0"/>
      <w:divBdr>
        <w:top w:val="none" w:sz="0" w:space="0" w:color="auto"/>
        <w:left w:val="none" w:sz="0" w:space="0" w:color="auto"/>
        <w:bottom w:val="none" w:sz="0" w:space="0" w:color="auto"/>
        <w:right w:val="none" w:sz="0" w:space="0" w:color="auto"/>
      </w:divBdr>
    </w:div>
    <w:div w:id="1435516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TotalTime>
  <Pages>3</Pages>
  <Words>651</Words>
  <Characters>3711</Characters>
  <Application>Microsoft Office Word</Application>
  <DocSecurity>0</DocSecurity>
  <Lines>30</Lines>
  <Paragraphs>8</Paragraphs>
  <ScaleCrop>false</ScaleCrop>
  <HeadingPairs>
    <vt:vector size="2" baseType="variant">
      <vt:variant>
        <vt:lpstr>Tiêu đề</vt:lpstr>
      </vt:variant>
      <vt:variant>
        <vt:i4>1</vt:i4>
      </vt:variant>
    </vt:vector>
  </HeadingPairs>
  <TitlesOfParts>
    <vt:vector size="1" baseType="lpstr">
      <vt:lpstr/>
    </vt:vector>
  </TitlesOfParts>
  <Company/>
  <LinksUpToDate>false</LinksUpToDate>
  <CharactersWithSpaces>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dc:creator>
  <cp:keywords/>
  <dc:description/>
  <cp:lastModifiedBy>Windows 10</cp:lastModifiedBy>
  <cp:revision>31</cp:revision>
  <dcterms:created xsi:type="dcterms:W3CDTF">2022-03-10T08:44:00Z</dcterms:created>
  <dcterms:modified xsi:type="dcterms:W3CDTF">2026-05-08T09:25:00Z</dcterms:modified>
</cp:coreProperties>
</file>